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029B2" w14:textId="77777777" w:rsidR="001A4E7E" w:rsidRDefault="003C32C2">
      <w:bookmarkStart w:id="0" w:name="_GoBack"/>
      <w:bookmarkEnd w:id="0"/>
      <w:r>
        <w:rPr>
          <w:noProof/>
          <w:lang w:val="nn-NO" w:eastAsia="nn-NO"/>
        </w:rPr>
        <w:drawing>
          <wp:inline distT="0" distB="0" distL="0" distR="0" wp14:anchorId="42735A71" wp14:editId="5E617365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814E" w14:textId="77777777" w:rsidR="003C32C2" w:rsidRDefault="003C32C2"/>
    <w:p w14:paraId="5D797FE6" w14:textId="77777777" w:rsidR="003C32C2" w:rsidRDefault="003C32C2"/>
    <w:p w14:paraId="192C9058" w14:textId="77777777" w:rsidR="003C32C2" w:rsidRDefault="003C32C2"/>
    <w:p w14:paraId="5DAA4820" w14:textId="77777777" w:rsidR="003C32C2" w:rsidRDefault="003C32C2"/>
    <w:p w14:paraId="689DCA64" w14:textId="77777777" w:rsidR="003C32C2" w:rsidRDefault="003C32C2"/>
    <w:p w14:paraId="086A4535" w14:textId="77777777" w:rsidR="003C32C2" w:rsidRDefault="003C32C2"/>
    <w:p w14:paraId="6FEDC4CA" w14:textId="77777777" w:rsidR="003C32C2" w:rsidRDefault="003C32C2"/>
    <w:p w14:paraId="0FA35E9D" w14:textId="77777777" w:rsidR="003C32C2" w:rsidRDefault="003C32C2"/>
    <w:p w14:paraId="09716FCD" w14:textId="77777777" w:rsidR="003C32C2" w:rsidRDefault="003C32C2"/>
    <w:p w14:paraId="5FDAB8E1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2020</w:t>
      </w:r>
    </w:p>
    <w:p w14:paraId="64F36C6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9935F8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55C46DE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BB9D332" w14:textId="098A9711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Fagforbundet</w:t>
      </w:r>
      <w:r w:rsidR="00F7481E">
        <w:rPr>
          <w:rFonts w:ascii="Arial" w:hAnsi="Arial" w:cs="Arial"/>
          <w:b/>
          <w:bCs/>
          <w:sz w:val="36"/>
          <w:szCs w:val="36"/>
        </w:rPr>
        <w:t xml:space="preserve"> Gloppen 297</w:t>
      </w:r>
    </w:p>
    <w:p w14:paraId="52E8048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A03518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5BFD70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0169784" w14:textId="5AD75B75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</w:t>
      </w:r>
      <w:r w:rsidR="00621EB8">
        <w:rPr>
          <w:rFonts w:ascii="Arial" w:hAnsi="Arial" w:cs="Arial"/>
          <w:b/>
          <w:bCs/>
          <w:sz w:val="36"/>
          <w:szCs w:val="36"/>
        </w:rPr>
        <w:t xml:space="preserve"> </w:t>
      </w:r>
      <w:r w:rsidR="00F7481E">
        <w:rPr>
          <w:rFonts w:ascii="Arial" w:hAnsi="Arial" w:cs="Arial"/>
          <w:b/>
          <w:bCs/>
          <w:sz w:val="36"/>
          <w:szCs w:val="36"/>
        </w:rPr>
        <w:t>28.01</w:t>
      </w:r>
      <w:r w:rsidR="00621EB8">
        <w:rPr>
          <w:rFonts w:ascii="Arial" w:hAnsi="Arial" w:cs="Arial"/>
          <w:b/>
          <w:bCs/>
          <w:sz w:val="36"/>
          <w:szCs w:val="36"/>
        </w:rPr>
        <w:t>.21.</w:t>
      </w:r>
    </w:p>
    <w:p w14:paraId="611FED61" w14:textId="045BD6BD" w:rsidR="003C32C2" w:rsidRPr="00393715" w:rsidRDefault="003C32C2">
      <w:pPr>
        <w:rPr>
          <w:rFonts w:ascii="Arial" w:hAnsi="Arial" w:cs="Arial"/>
          <w:b/>
          <w:bCs/>
          <w:szCs w:val="24"/>
        </w:rPr>
      </w:pPr>
    </w:p>
    <w:p w14:paraId="20E29974" w14:textId="77777777" w:rsidR="003C32C2" w:rsidRDefault="003C32C2"/>
    <w:p w14:paraId="3025AA3E" w14:textId="77777777" w:rsidR="003C32C2" w:rsidRDefault="003C32C2"/>
    <w:p w14:paraId="3000E1B8" w14:textId="77777777" w:rsidR="003C32C2" w:rsidRDefault="003C32C2"/>
    <w:p w14:paraId="2CE0177A" w14:textId="77777777" w:rsidR="003C32C2" w:rsidRDefault="003C32C2"/>
    <w:p w14:paraId="2BF16FAC" w14:textId="77777777" w:rsidR="003C32C2" w:rsidRDefault="003C32C2"/>
    <w:p w14:paraId="6855F6D8" w14:textId="40166389" w:rsidR="003C32C2" w:rsidRDefault="003C32C2"/>
    <w:p w14:paraId="35F542CE" w14:textId="1D10AFFB" w:rsidR="0048699F" w:rsidRDefault="0048699F"/>
    <w:p w14:paraId="243BED2D" w14:textId="2A06ABA5" w:rsidR="0048699F" w:rsidRDefault="0048699F"/>
    <w:p w14:paraId="5CF399AE" w14:textId="085B7FA8" w:rsidR="0048699F" w:rsidRDefault="0048699F"/>
    <w:p w14:paraId="393D0289" w14:textId="74970594" w:rsidR="0048699F" w:rsidRDefault="0048699F"/>
    <w:p w14:paraId="60BDE75D" w14:textId="7061CA80" w:rsidR="0048699F" w:rsidRDefault="0048699F"/>
    <w:p w14:paraId="72A28A08" w14:textId="609646B8" w:rsidR="0048699F" w:rsidRDefault="0048699F"/>
    <w:p w14:paraId="0023FDC1" w14:textId="7FCA80B8" w:rsidR="0048699F" w:rsidRDefault="0048699F"/>
    <w:p w14:paraId="16B9081C" w14:textId="5378E660" w:rsidR="0048699F" w:rsidRDefault="0048699F"/>
    <w:p w14:paraId="602AC04C" w14:textId="63201220" w:rsidR="0048699F" w:rsidRDefault="0048699F"/>
    <w:p w14:paraId="606452C1" w14:textId="03C79CFE" w:rsidR="0048699F" w:rsidRDefault="0048699F"/>
    <w:p w14:paraId="1BDE7ED0" w14:textId="41B3B06D" w:rsidR="0048699F" w:rsidRDefault="0048699F"/>
    <w:p w14:paraId="25842EA6" w14:textId="5AFE631B" w:rsidR="0048699F" w:rsidRDefault="0048699F"/>
    <w:p w14:paraId="6C2CE39D" w14:textId="77777777" w:rsidR="0048699F" w:rsidRDefault="0048699F"/>
    <w:p w14:paraId="44EBA2BF" w14:textId="77777777" w:rsidR="003C32C2" w:rsidRDefault="003C32C2"/>
    <w:p w14:paraId="1ECF50E8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" w:name="_Toc374538432"/>
      <w:bookmarkStart w:id="2" w:name="_Toc464550168"/>
      <w:bookmarkStart w:id="3" w:name="_Toc52971138"/>
      <w:bookmarkStart w:id="4" w:name="_Toc53472356"/>
      <w:r w:rsidRPr="00D15470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1"/>
      <w:bookmarkEnd w:id="2"/>
      <w:bookmarkEnd w:id="3"/>
      <w:bookmarkEnd w:id="4"/>
    </w:p>
    <w:p w14:paraId="53CF7572" w14:textId="17E7390F" w:rsidR="003C32C2" w:rsidRPr="005D162D" w:rsidRDefault="00621EB8" w:rsidP="003C32C2">
      <w:pPr>
        <w:rPr>
          <w:rFonts w:ascii="Arial" w:hAnsi="Arial" w:cs="Arial"/>
          <w:szCs w:val="24"/>
          <w:lang w:val="nn-NO"/>
        </w:rPr>
      </w:pPr>
      <w:r>
        <w:rPr>
          <w:rFonts w:ascii="Arial" w:hAnsi="Arial" w:cs="Arial"/>
          <w:szCs w:val="24"/>
        </w:rPr>
        <w:t>Vi har ikkje hatt medlemsmøter</w:t>
      </w:r>
      <w:r w:rsidR="00643C21">
        <w:rPr>
          <w:rFonts w:ascii="Arial" w:hAnsi="Arial" w:cs="Arial"/>
          <w:szCs w:val="24"/>
        </w:rPr>
        <w:t xml:space="preserve"> med tema p.g.a. </w:t>
      </w:r>
      <w:r w:rsidR="00D236F6">
        <w:rPr>
          <w:rFonts w:ascii="Arial" w:hAnsi="Arial" w:cs="Arial"/>
          <w:szCs w:val="24"/>
        </w:rPr>
        <w:t>k</w:t>
      </w:r>
      <w:r w:rsidR="00643C21">
        <w:rPr>
          <w:rFonts w:ascii="Arial" w:hAnsi="Arial" w:cs="Arial"/>
          <w:szCs w:val="24"/>
        </w:rPr>
        <w:t xml:space="preserve">orona. Vi har heller ikkje hatt medlemstur. Og det har vore lite besøk på arbeidsplassane.  Vi har </w:t>
      </w:r>
      <w:r w:rsidR="0060741D">
        <w:rPr>
          <w:rFonts w:ascii="Arial" w:hAnsi="Arial" w:cs="Arial"/>
          <w:szCs w:val="24"/>
        </w:rPr>
        <w:t>fått</w:t>
      </w:r>
      <w:r w:rsidR="00643C21">
        <w:rPr>
          <w:rFonts w:ascii="Arial" w:hAnsi="Arial" w:cs="Arial"/>
          <w:szCs w:val="24"/>
        </w:rPr>
        <w:t xml:space="preserve"> 25 nye</w:t>
      </w:r>
      <w:r w:rsidR="0060741D">
        <w:rPr>
          <w:rFonts w:ascii="Arial" w:hAnsi="Arial" w:cs="Arial"/>
          <w:szCs w:val="24"/>
        </w:rPr>
        <w:t xml:space="preserve"> medl</w:t>
      </w:r>
      <w:r w:rsidR="00643C21">
        <w:rPr>
          <w:rFonts w:ascii="Arial" w:hAnsi="Arial" w:cs="Arial"/>
          <w:szCs w:val="24"/>
        </w:rPr>
        <w:t xml:space="preserve">.  </w:t>
      </w:r>
      <w:r w:rsidR="00EE54AA">
        <w:rPr>
          <w:rFonts w:ascii="Arial" w:hAnsi="Arial" w:cs="Arial"/>
          <w:szCs w:val="24"/>
        </w:rPr>
        <w:t xml:space="preserve">Vi </w:t>
      </w:r>
      <w:r w:rsidR="00643C21">
        <w:rPr>
          <w:rFonts w:ascii="Arial" w:hAnsi="Arial" w:cs="Arial"/>
          <w:szCs w:val="24"/>
        </w:rPr>
        <w:t xml:space="preserve">har hatt fokus på heile stillingar. </w:t>
      </w:r>
      <w:r w:rsidR="00643C21" w:rsidRPr="005D162D">
        <w:rPr>
          <w:rFonts w:ascii="Arial" w:hAnsi="Arial" w:cs="Arial"/>
          <w:szCs w:val="24"/>
          <w:lang w:val="nn-NO"/>
        </w:rPr>
        <w:t>Så handlingsplanen er ikkje heilt oppfylt, men det har vore eit spesielt år.</w:t>
      </w:r>
    </w:p>
    <w:p w14:paraId="58D982AF" w14:textId="42613800" w:rsidR="003C32C2" w:rsidRPr="005D162D" w:rsidRDefault="008E4EA1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Vi har ikkje hatt verving på arbeidsplassane p.g.a.</w:t>
      </w:r>
      <w:r w:rsidR="00D236F6" w:rsidRPr="005D162D">
        <w:rPr>
          <w:rFonts w:ascii="Arial" w:hAnsi="Arial" w:cs="Arial"/>
          <w:szCs w:val="24"/>
          <w:lang w:val="nn-NO"/>
        </w:rPr>
        <w:t xml:space="preserve"> k</w:t>
      </w:r>
      <w:r w:rsidRPr="005D162D">
        <w:rPr>
          <w:rFonts w:ascii="Arial" w:hAnsi="Arial" w:cs="Arial"/>
          <w:szCs w:val="24"/>
          <w:lang w:val="nn-NO"/>
        </w:rPr>
        <w:t>orona, men dei PTV har jobba godt på sine avd.</w:t>
      </w:r>
    </w:p>
    <w:p w14:paraId="62503E9A" w14:textId="38C43A28" w:rsidR="008E4EA1" w:rsidRPr="005D162D" w:rsidRDefault="008E4EA1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Vi delte ut påskegodt til alle arbeidsplassane til påske, og til skule, barnehaga, teknisk og kontor før ferien.</w:t>
      </w:r>
    </w:p>
    <w:p w14:paraId="5AF7D188" w14:textId="27F1835C" w:rsidR="008E4EA1" w:rsidRPr="005D162D" w:rsidRDefault="008E4EA1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Til Jul fekk alle dei yrkesaktive julegave lokalmat frå Gloppen.</w:t>
      </w:r>
      <w:r w:rsidR="002C0029" w:rsidRPr="005D162D">
        <w:rPr>
          <w:rFonts w:ascii="Arial" w:hAnsi="Arial" w:cs="Arial"/>
          <w:szCs w:val="24"/>
          <w:lang w:val="nn-NO"/>
        </w:rPr>
        <w:t xml:space="preserve"> </w:t>
      </w:r>
      <w:r w:rsidR="00D236F6" w:rsidRPr="005D162D">
        <w:rPr>
          <w:rFonts w:ascii="Arial" w:hAnsi="Arial" w:cs="Arial"/>
          <w:szCs w:val="24"/>
          <w:lang w:val="nn-NO"/>
        </w:rPr>
        <w:t>Levert av Påltun.</w:t>
      </w:r>
    </w:p>
    <w:p w14:paraId="0C58F992" w14:textId="7B7EA664" w:rsidR="008E4EA1" w:rsidRPr="005D162D" w:rsidRDefault="008E4EA1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Dette fekk vi mange gode tilbakemeldinga på.</w:t>
      </w:r>
    </w:p>
    <w:p w14:paraId="44C24A75" w14:textId="3FFE225F" w:rsidR="008E4EA1" w:rsidRPr="005D162D" w:rsidRDefault="008E4EA1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Pensjonist og uføre må vi prøve og få til noko for neste år.</w:t>
      </w:r>
    </w:p>
    <w:p w14:paraId="13796078" w14:textId="0C53F6F6" w:rsidR="00FA3005" w:rsidRPr="005D162D" w:rsidRDefault="00FA3005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Vi støtta Rus og sosialpolitisk forbund med ei annonse i julenummer med 600kr.</w:t>
      </w:r>
    </w:p>
    <w:p w14:paraId="2B775F79" w14:textId="210D3644" w:rsidR="003C32C2" w:rsidRPr="005D162D" w:rsidRDefault="003C32C2" w:rsidP="003C32C2">
      <w:pPr>
        <w:rPr>
          <w:rFonts w:ascii="Arial" w:hAnsi="Arial" w:cs="Arial"/>
          <w:szCs w:val="24"/>
          <w:lang w:val="nn-NO"/>
        </w:rPr>
      </w:pPr>
    </w:p>
    <w:p w14:paraId="3D8D2E3F" w14:textId="77777777" w:rsidR="008C6D5A" w:rsidRPr="005D162D" w:rsidRDefault="008C6D5A" w:rsidP="003C32C2">
      <w:pPr>
        <w:rPr>
          <w:rFonts w:ascii="Arial" w:hAnsi="Arial" w:cs="Arial"/>
          <w:szCs w:val="24"/>
          <w:lang w:val="nn-NO"/>
        </w:rPr>
      </w:pPr>
    </w:p>
    <w:p w14:paraId="1D966E04" w14:textId="77777777" w:rsidR="003C32C2" w:rsidRPr="005D162D" w:rsidRDefault="003C32C2" w:rsidP="003C32C2">
      <w:pPr>
        <w:pStyle w:val="Overskrift1"/>
        <w:rPr>
          <w:rFonts w:asciiTheme="majorHAnsi" w:hAnsiTheme="majorHAnsi"/>
          <w:color w:val="2E74B5" w:themeColor="accent1" w:themeShade="BF"/>
          <w:lang w:val="nn-NO"/>
        </w:rPr>
      </w:pPr>
      <w:bookmarkStart w:id="5" w:name="_Toc52971139"/>
      <w:bookmarkStart w:id="6" w:name="_Toc53472357"/>
      <w:r w:rsidRPr="005D162D">
        <w:rPr>
          <w:rFonts w:asciiTheme="majorHAnsi" w:hAnsiTheme="majorHAnsi"/>
          <w:color w:val="2E74B5" w:themeColor="accent1" w:themeShade="BF"/>
          <w:lang w:val="nn-NO"/>
        </w:rPr>
        <w:t>Styret har i perioden hatt følgende sammensetning:</w:t>
      </w:r>
      <w:bookmarkEnd w:id="5"/>
      <w:bookmarkEnd w:id="6"/>
    </w:p>
    <w:p w14:paraId="2F0746C0" w14:textId="77777777" w:rsidR="003C32C2" w:rsidRPr="005D162D" w:rsidRDefault="003C32C2" w:rsidP="003C32C2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14:paraId="135473CC" w14:textId="77777777" w:rsidTr="003C48AE">
        <w:trPr>
          <w:trHeight w:val="841"/>
        </w:trPr>
        <w:tc>
          <w:tcPr>
            <w:tcW w:w="2297" w:type="dxa"/>
          </w:tcPr>
          <w:p w14:paraId="45320F8A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2376" w:type="dxa"/>
          </w:tcPr>
          <w:p w14:paraId="2C8AE82B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67F97496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67FA9CD2" w14:textId="77777777" w:rsidR="003C32C2" w:rsidRPr="007455D3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</w:tc>
        <w:tc>
          <w:tcPr>
            <w:tcW w:w="1134" w:type="dxa"/>
          </w:tcPr>
          <w:p w14:paraId="145F0792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Honorar i kr</w:t>
            </w:r>
          </w:p>
        </w:tc>
        <w:tc>
          <w:tcPr>
            <w:tcW w:w="1412" w:type="dxa"/>
          </w:tcPr>
          <w:p w14:paraId="1CB2395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>område etter vedtektene</w:t>
            </w:r>
          </w:p>
          <w:p w14:paraId="7C4F9001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1B8A2C82" w14:textId="77777777" w:rsidTr="003C48AE">
        <w:tc>
          <w:tcPr>
            <w:tcW w:w="2297" w:type="dxa"/>
          </w:tcPr>
          <w:p w14:paraId="29EB0F4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9B62382" w14:textId="420D0480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Bjørg-Vigdis Sivertsen</w:t>
            </w:r>
          </w:p>
        </w:tc>
        <w:tc>
          <w:tcPr>
            <w:tcW w:w="1843" w:type="dxa"/>
          </w:tcPr>
          <w:p w14:paraId="1B7D10B7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7F6F1D5" w14:textId="7FA158EE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20000kr.</w:t>
            </w:r>
          </w:p>
        </w:tc>
        <w:tc>
          <w:tcPr>
            <w:tcW w:w="1412" w:type="dxa"/>
          </w:tcPr>
          <w:p w14:paraId="47A8387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630DD673" w14:textId="77777777" w:rsidTr="003C48AE">
        <w:tc>
          <w:tcPr>
            <w:tcW w:w="2297" w:type="dxa"/>
          </w:tcPr>
          <w:p w14:paraId="4A56672C" w14:textId="77777777" w:rsidR="003C32C2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  <w:p w14:paraId="1EDA2875" w14:textId="05F4B24D" w:rsidR="002C0029" w:rsidRPr="00A44BBC" w:rsidRDefault="002C002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Fane 2</w:t>
            </w:r>
          </w:p>
        </w:tc>
        <w:tc>
          <w:tcPr>
            <w:tcW w:w="2376" w:type="dxa"/>
          </w:tcPr>
          <w:p w14:paraId="324ED0F2" w14:textId="614F64F3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Anne Grete Hoddevik</w:t>
            </w:r>
          </w:p>
        </w:tc>
        <w:tc>
          <w:tcPr>
            <w:tcW w:w="1843" w:type="dxa"/>
          </w:tcPr>
          <w:p w14:paraId="14B28F7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1374B09" w14:textId="10A661EA" w:rsidR="003C32C2" w:rsidRPr="00A44BBC" w:rsidRDefault="002C002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20000kr.</w:t>
            </w:r>
          </w:p>
        </w:tc>
        <w:tc>
          <w:tcPr>
            <w:tcW w:w="1412" w:type="dxa"/>
          </w:tcPr>
          <w:p w14:paraId="61465A94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AB413DA" w14:textId="77777777" w:rsidTr="003C48AE">
        <w:tc>
          <w:tcPr>
            <w:tcW w:w="2297" w:type="dxa"/>
          </w:tcPr>
          <w:p w14:paraId="24E8EF3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172CF67B" w14:textId="2C95A83D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Kjartan Henning Verlo</w:t>
            </w:r>
          </w:p>
        </w:tc>
        <w:tc>
          <w:tcPr>
            <w:tcW w:w="1843" w:type="dxa"/>
          </w:tcPr>
          <w:p w14:paraId="32F891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4FA184F" w14:textId="54445F39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3000kr.</w:t>
            </w:r>
          </w:p>
        </w:tc>
        <w:tc>
          <w:tcPr>
            <w:tcW w:w="1412" w:type="dxa"/>
          </w:tcPr>
          <w:p w14:paraId="09833C7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25F92805" w14:textId="77777777" w:rsidTr="003C48AE">
        <w:tc>
          <w:tcPr>
            <w:tcW w:w="2297" w:type="dxa"/>
          </w:tcPr>
          <w:p w14:paraId="396A4B84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3DDFDF12" w14:textId="3543464E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Accountor/ </w:t>
            </w:r>
          </w:p>
        </w:tc>
        <w:tc>
          <w:tcPr>
            <w:tcW w:w="1843" w:type="dxa"/>
          </w:tcPr>
          <w:p w14:paraId="507D8064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9B367C6" w14:textId="2335A48C" w:rsidR="003C32C2" w:rsidRPr="00A44BBC" w:rsidRDefault="00F7481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20000kr.</w:t>
            </w:r>
          </w:p>
        </w:tc>
        <w:tc>
          <w:tcPr>
            <w:tcW w:w="1412" w:type="dxa"/>
          </w:tcPr>
          <w:p w14:paraId="72A102E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133D3305" w14:textId="77777777" w:rsidTr="003C48AE">
        <w:tc>
          <w:tcPr>
            <w:tcW w:w="2297" w:type="dxa"/>
          </w:tcPr>
          <w:p w14:paraId="6281020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0A37F248" w14:textId="2740201A" w:rsidR="003C32C2" w:rsidRDefault="00F7481E" w:rsidP="003C48AE">
            <w:r>
              <w:t>Marie Evebø Sæthre</w:t>
            </w:r>
          </w:p>
        </w:tc>
        <w:tc>
          <w:tcPr>
            <w:tcW w:w="1843" w:type="dxa"/>
          </w:tcPr>
          <w:p w14:paraId="1F5673EC" w14:textId="77777777" w:rsidR="003C32C2" w:rsidRDefault="003C32C2" w:rsidP="003C48AE"/>
        </w:tc>
        <w:tc>
          <w:tcPr>
            <w:tcW w:w="1134" w:type="dxa"/>
          </w:tcPr>
          <w:p w14:paraId="52A9EE50" w14:textId="77777777" w:rsidR="003C32C2" w:rsidRDefault="003C32C2" w:rsidP="003C48AE"/>
        </w:tc>
        <w:tc>
          <w:tcPr>
            <w:tcW w:w="1412" w:type="dxa"/>
          </w:tcPr>
          <w:p w14:paraId="5C285B23" w14:textId="77777777" w:rsidR="003C32C2" w:rsidRDefault="003C32C2" w:rsidP="003C48AE"/>
        </w:tc>
      </w:tr>
      <w:tr w:rsidR="003C32C2" w14:paraId="011C1CD3" w14:textId="77777777" w:rsidTr="003C48AE">
        <w:tc>
          <w:tcPr>
            <w:tcW w:w="2297" w:type="dxa"/>
          </w:tcPr>
          <w:p w14:paraId="2DDB107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4813BAA3" w14:textId="67A7ECF3" w:rsidR="003C32C2" w:rsidRDefault="00F7481E" w:rsidP="003C48AE">
            <w:r>
              <w:t>Eva Sæterøy</w:t>
            </w:r>
          </w:p>
        </w:tc>
        <w:tc>
          <w:tcPr>
            <w:tcW w:w="1843" w:type="dxa"/>
          </w:tcPr>
          <w:p w14:paraId="37EBE066" w14:textId="77777777" w:rsidR="003C32C2" w:rsidRDefault="003C32C2" w:rsidP="003C48AE"/>
        </w:tc>
        <w:tc>
          <w:tcPr>
            <w:tcW w:w="1134" w:type="dxa"/>
          </w:tcPr>
          <w:p w14:paraId="6F0C7315" w14:textId="77777777" w:rsidR="003C32C2" w:rsidRDefault="003C32C2" w:rsidP="003C48AE"/>
        </w:tc>
        <w:tc>
          <w:tcPr>
            <w:tcW w:w="1412" w:type="dxa"/>
          </w:tcPr>
          <w:p w14:paraId="4BA7D827" w14:textId="77777777" w:rsidR="003C32C2" w:rsidRDefault="003C32C2" w:rsidP="003C48AE"/>
        </w:tc>
      </w:tr>
      <w:tr w:rsidR="003C32C2" w14:paraId="30BE2E51" w14:textId="77777777" w:rsidTr="003C48AE">
        <w:tc>
          <w:tcPr>
            <w:tcW w:w="2297" w:type="dxa"/>
          </w:tcPr>
          <w:p w14:paraId="2E8A772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110A35B1" w14:textId="7023CBEE" w:rsidR="003C32C2" w:rsidRDefault="00F7481E" w:rsidP="003C48AE">
            <w:r>
              <w:t>Nathaniel Nyemah</w:t>
            </w:r>
          </w:p>
        </w:tc>
        <w:tc>
          <w:tcPr>
            <w:tcW w:w="1843" w:type="dxa"/>
          </w:tcPr>
          <w:p w14:paraId="4FBA8574" w14:textId="77777777" w:rsidR="003C32C2" w:rsidRDefault="003C32C2" w:rsidP="003C48AE"/>
        </w:tc>
        <w:tc>
          <w:tcPr>
            <w:tcW w:w="1134" w:type="dxa"/>
          </w:tcPr>
          <w:p w14:paraId="419E9389" w14:textId="77777777" w:rsidR="003C32C2" w:rsidRDefault="003C32C2" w:rsidP="003C48AE"/>
        </w:tc>
        <w:tc>
          <w:tcPr>
            <w:tcW w:w="1412" w:type="dxa"/>
          </w:tcPr>
          <w:p w14:paraId="7B8ECF93" w14:textId="77777777" w:rsidR="003C32C2" w:rsidRDefault="003C32C2" w:rsidP="003C48AE"/>
        </w:tc>
      </w:tr>
      <w:tr w:rsidR="003C32C2" w14:paraId="63A6DAF5" w14:textId="77777777" w:rsidTr="003C48AE">
        <w:tc>
          <w:tcPr>
            <w:tcW w:w="2297" w:type="dxa"/>
          </w:tcPr>
          <w:p w14:paraId="0B03B34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28010960" w14:textId="697DA999" w:rsidR="003C32C2" w:rsidRDefault="00F7481E" w:rsidP="003C48AE">
            <w:r>
              <w:t>Mangler</w:t>
            </w:r>
          </w:p>
        </w:tc>
        <w:tc>
          <w:tcPr>
            <w:tcW w:w="1843" w:type="dxa"/>
          </w:tcPr>
          <w:p w14:paraId="4AD18144" w14:textId="77777777" w:rsidR="003C32C2" w:rsidRDefault="003C32C2" w:rsidP="003C48AE"/>
        </w:tc>
        <w:tc>
          <w:tcPr>
            <w:tcW w:w="1134" w:type="dxa"/>
          </w:tcPr>
          <w:p w14:paraId="6258DBED" w14:textId="77777777" w:rsidR="003C32C2" w:rsidRDefault="003C32C2" w:rsidP="003C48AE"/>
        </w:tc>
        <w:tc>
          <w:tcPr>
            <w:tcW w:w="1412" w:type="dxa"/>
          </w:tcPr>
          <w:p w14:paraId="05FA0538" w14:textId="77777777" w:rsidR="003C32C2" w:rsidRDefault="003C32C2" w:rsidP="003C48AE"/>
        </w:tc>
      </w:tr>
      <w:tr w:rsidR="003C32C2" w14:paraId="4DABF212" w14:textId="77777777" w:rsidTr="003C48AE">
        <w:tc>
          <w:tcPr>
            <w:tcW w:w="2297" w:type="dxa"/>
          </w:tcPr>
          <w:p w14:paraId="132AC9E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6B8FDDFB" w14:textId="6571EFEA" w:rsidR="003C32C2" w:rsidRDefault="00F7481E" w:rsidP="003C48AE">
            <w:r>
              <w:t>Mangler</w:t>
            </w:r>
          </w:p>
        </w:tc>
        <w:tc>
          <w:tcPr>
            <w:tcW w:w="1843" w:type="dxa"/>
          </w:tcPr>
          <w:p w14:paraId="0943E232" w14:textId="77777777" w:rsidR="003C32C2" w:rsidRDefault="003C32C2" w:rsidP="003C48AE"/>
        </w:tc>
        <w:tc>
          <w:tcPr>
            <w:tcW w:w="1134" w:type="dxa"/>
          </w:tcPr>
          <w:p w14:paraId="0C493CF5" w14:textId="77777777" w:rsidR="003C32C2" w:rsidRDefault="003C32C2" w:rsidP="003C48AE"/>
        </w:tc>
        <w:tc>
          <w:tcPr>
            <w:tcW w:w="1412" w:type="dxa"/>
          </w:tcPr>
          <w:p w14:paraId="70B43D98" w14:textId="77777777" w:rsidR="003C32C2" w:rsidRDefault="003C32C2" w:rsidP="003C48AE"/>
        </w:tc>
      </w:tr>
      <w:tr w:rsidR="003C32C2" w14:paraId="49400919" w14:textId="77777777" w:rsidTr="003C48AE">
        <w:tc>
          <w:tcPr>
            <w:tcW w:w="2297" w:type="dxa"/>
          </w:tcPr>
          <w:p w14:paraId="58726E23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8F80723" w14:textId="1FFA8510" w:rsidR="003C32C2" w:rsidRDefault="00F7481E" w:rsidP="003C48AE">
            <w:r>
              <w:t>Oddlaug Kandal</w:t>
            </w:r>
          </w:p>
        </w:tc>
        <w:tc>
          <w:tcPr>
            <w:tcW w:w="1843" w:type="dxa"/>
          </w:tcPr>
          <w:p w14:paraId="1E369C10" w14:textId="77777777" w:rsidR="003C32C2" w:rsidRDefault="003C32C2" w:rsidP="003C48AE"/>
        </w:tc>
        <w:tc>
          <w:tcPr>
            <w:tcW w:w="1134" w:type="dxa"/>
          </w:tcPr>
          <w:p w14:paraId="300DDD31" w14:textId="77777777" w:rsidR="003C32C2" w:rsidRDefault="003C32C2" w:rsidP="003C48AE"/>
        </w:tc>
        <w:tc>
          <w:tcPr>
            <w:tcW w:w="1412" w:type="dxa"/>
          </w:tcPr>
          <w:p w14:paraId="1EEB704D" w14:textId="77777777" w:rsidR="003C32C2" w:rsidRDefault="003C32C2" w:rsidP="003C48AE"/>
        </w:tc>
      </w:tr>
      <w:tr w:rsidR="003C32C2" w14:paraId="2DA6A179" w14:textId="77777777" w:rsidTr="003C48AE">
        <w:tc>
          <w:tcPr>
            <w:tcW w:w="2297" w:type="dxa"/>
          </w:tcPr>
          <w:p w14:paraId="38A9D6B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69F84D2" w14:textId="70955FED" w:rsidR="003C32C2" w:rsidRDefault="00F7481E" w:rsidP="003C48AE">
            <w:r>
              <w:t>Tone Morken</w:t>
            </w:r>
          </w:p>
        </w:tc>
        <w:tc>
          <w:tcPr>
            <w:tcW w:w="1843" w:type="dxa"/>
          </w:tcPr>
          <w:p w14:paraId="10B751AC" w14:textId="77777777" w:rsidR="003C32C2" w:rsidRDefault="003C32C2" w:rsidP="003C48AE"/>
        </w:tc>
        <w:tc>
          <w:tcPr>
            <w:tcW w:w="1134" w:type="dxa"/>
          </w:tcPr>
          <w:p w14:paraId="63C4DDBE" w14:textId="14E29000" w:rsidR="003C32C2" w:rsidRDefault="00AE26A5" w:rsidP="003C48AE">
            <w:r>
              <w:t>3000kr.</w:t>
            </w:r>
          </w:p>
        </w:tc>
        <w:tc>
          <w:tcPr>
            <w:tcW w:w="1412" w:type="dxa"/>
          </w:tcPr>
          <w:p w14:paraId="127BACF3" w14:textId="5363FD6E" w:rsidR="003C32C2" w:rsidRDefault="00F7481E" w:rsidP="003C48AE">
            <w:r>
              <w:t>Sekreter</w:t>
            </w:r>
          </w:p>
        </w:tc>
      </w:tr>
      <w:tr w:rsidR="001040E5" w14:paraId="30A8EBBF" w14:textId="77777777" w:rsidTr="001040E5">
        <w:trPr>
          <w:trHeight w:val="181"/>
        </w:trPr>
        <w:tc>
          <w:tcPr>
            <w:tcW w:w="2297" w:type="dxa"/>
          </w:tcPr>
          <w:p w14:paraId="6C8D6576" w14:textId="6B5F9581" w:rsidR="001040E5" w:rsidRDefault="001040E5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077A5D27" w14:textId="4CF77278" w:rsidR="001040E5" w:rsidRDefault="001040E5" w:rsidP="003C48AE">
            <w:r>
              <w:t>Sølvi Austrheim</w:t>
            </w:r>
          </w:p>
        </w:tc>
        <w:tc>
          <w:tcPr>
            <w:tcW w:w="1843" w:type="dxa"/>
          </w:tcPr>
          <w:p w14:paraId="7C544940" w14:textId="77777777" w:rsidR="001040E5" w:rsidRDefault="001040E5" w:rsidP="003C48AE"/>
        </w:tc>
        <w:tc>
          <w:tcPr>
            <w:tcW w:w="1134" w:type="dxa"/>
          </w:tcPr>
          <w:p w14:paraId="488B2345" w14:textId="77777777" w:rsidR="001040E5" w:rsidRDefault="001040E5" w:rsidP="003C48AE"/>
        </w:tc>
        <w:tc>
          <w:tcPr>
            <w:tcW w:w="1412" w:type="dxa"/>
          </w:tcPr>
          <w:p w14:paraId="1CD4F432" w14:textId="77777777" w:rsidR="001040E5" w:rsidRDefault="001040E5" w:rsidP="003C48AE"/>
        </w:tc>
      </w:tr>
      <w:tr w:rsidR="001040E5" w14:paraId="1D0292D4" w14:textId="77777777" w:rsidTr="003C48AE">
        <w:tc>
          <w:tcPr>
            <w:tcW w:w="2297" w:type="dxa"/>
          </w:tcPr>
          <w:p w14:paraId="5B68C019" w14:textId="029A7DDD" w:rsidR="001040E5" w:rsidRDefault="001040E5" w:rsidP="003C48AE"/>
        </w:tc>
        <w:tc>
          <w:tcPr>
            <w:tcW w:w="2376" w:type="dxa"/>
          </w:tcPr>
          <w:p w14:paraId="5C9E6462" w14:textId="4BEF4221" w:rsidR="001040E5" w:rsidRDefault="001040E5" w:rsidP="003C48AE">
            <w:r>
              <w:t>Solveig Aske</w:t>
            </w:r>
          </w:p>
        </w:tc>
        <w:tc>
          <w:tcPr>
            <w:tcW w:w="1843" w:type="dxa"/>
          </w:tcPr>
          <w:p w14:paraId="437DF39F" w14:textId="77777777" w:rsidR="001040E5" w:rsidRDefault="001040E5" w:rsidP="003C48AE"/>
        </w:tc>
        <w:tc>
          <w:tcPr>
            <w:tcW w:w="1134" w:type="dxa"/>
          </w:tcPr>
          <w:p w14:paraId="51F7E371" w14:textId="77777777" w:rsidR="001040E5" w:rsidRDefault="001040E5" w:rsidP="003C48AE"/>
        </w:tc>
        <w:tc>
          <w:tcPr>
            <w:tcW w:w="1412" w:type="dxa"/>
          </w:tcPr>
          <w:p w14:paraId="2DDD473C" w14:textId="77777777" w:rsidR="001040E5" w:rsidRDefault="001040E5" w:rsidP="003C48AE"/>
        </w:tc>
      </w:tr>
    </w:tbl>
    <w:p w14:paraId="11692F5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0B4A273A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2020: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3158F8A3" w14:textId="77777777" w:rsidTr="003C48AE">
        <w:tc>
          <w:tcPr>
            <w:tcW w:w="2265" w:type="dxa"/>
          </w:tcPr>
          <w:p w14:paraId="36CF90E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53F67D34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322E0FD4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C220CF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3430AC56" w14:textId="77777777" w:rsidTr="003C48AE">
        <w:tc>
          <w:tcPr>
            <w:tcW w:w="2265" w:type="dxa"/>
          </w:tcPr>
          <w:p w14:paraId="3D475DEE" w14:textId="49782450" w:rsidR="003C32C2" w:rsidRPr="00D0689E" w:rsidRDefault="00D158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HTV</w:t>
            </w:r>
          </w:p>
        </w:tc>
        <w:tc>
          <w:tcPr>
            <w:tcW w:w="2265" w:type="dxa"/>
          </w:tcPr>
          <w:p w14:paraId="75EB4FB2" w14:textId="22490EBB" w:rsidR="003C32C2" w:rsidRPr="00D0689E" w:rsidRDefault="00D158A6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Tone Morken</w:t>
            </w:r>
          </w:p>
        </w:tc>
        <w:tc>
          <w:tcPr>
            <w:tcW w:w="2266" w:type="dxa"/>
          </w:tcPr>
          <w:p w14:paraId="5F5D5081" w14:textId="00621784" w:rsidR="003C32C2" w:rsidRPr="00D0689E" w:rsidRDefault="007E2B1F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="00D236F6">
              <w:rPr>
                <w:rFonts w:ascii="Arial" w:hAnsi="Arial" w:cs="Arial"/>
                <w:b/>
                <w:szCs w:val="24"/>
              </w:rPr>
              <w:t>9</w:t>
            </w:r>
            <w:r w:rsidR="00AE26A5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2266" w:type="dxa"/>
          </w:tcPr>
          <w:p w14:paraId="19E653FC" w14:textId="444C1D8A" w:rsidR="003C32C2" w:rsidRPr="00D0689E" w:rsidRDefault="007E2B1F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KS</w:t>
            </w:r>
          </w:p>
        </w:tc>
      </w:tr>
    </w:tbl>
    <w:p w14:paraId="5D62DB74" w14:textId="77777777" w:rsidR="008C6D5A" w:rsidRDefault="008C6D5A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8A41DB" w14:textId="77777777" w:rsidR="008C6D5A" w:rsidRDefault="008C6D5A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C75C8E6" w14:textId="3489D3AC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0DA8EF0F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7" w:name="_Toc374538460"/>
      <w:bookmarkStart w:id="8" w:name="_Toc464550206"/>
      <w:bookmarkStart w:id="9" w:name="_Toc52971140"/>
      <w:bookmarkStart w:id="10" w:name="_Toc53472358"/>
      <w:bookmarkStart w:id="11" w:name="_Toc374538434"/>
      <w:bookmarkStart w:id="12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representantskap/regionsmøte</w:t>
      </w:r>
      <w:bookmarkEnd w:id="7"/>
      <w:bookmarkEnd w:id="8"/>
      <w:bookmarkEnd w:id="9"/>
      <w:bookmarkEnd w:id="10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Pr="00D15470">
        <w:rPr>
          <w:rFonts w:asciiTheme="majorHAnsi" w:hAnsiTheme="majorHAnsi"/>
          <w:color w:val="2E74B5" w:themeColor="accent1" w:themeShade="BF"/>
        </w:rPr>
        <w:tab/>
      </w:r>
    </w:p>
    <w:p w14:paraId="24E7BB36" w14:textId="69B41ABD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Til Fagforbundet </w:t>
      </w:r>
      <w:r w:rsidR="00D158A6">
        <w:rPr>
          <w:rFonts w:ascii="Arial" w:hAnsi="Arial" w:cs="Arial"/>
          <w:szCs w:val="24"/>
        </w:rPr>
        <w:t>Gloppen 297</w:t>
      </w:r>
      <w:r w:rsidRPr="00A21307">
        <w:rPr>
          <w:rFonts w:ascii="Arial" w:hAnsi="Arial" w:cs="Arial"/>
          <w:szCs w:val="24"/>
        </w:rPr>
        <w:t>sitt Representantskap/regionmøte har fagforeningen hatt følgende representanter:</w:t>
      </w:r>
    </w:p>
    <w:p w14:paraId="6905D943" w14:textId="502D5B7D" w:rsidR="003C32C2" w:rsidRPr="00A21307" w:rsidRDefault="00D158A6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Tone Morken</w:t>
      </w:r>
    </w:p>
    <w:p w14:paraId="206CC698" w14:textId="59F1AF12" w:rsidR="003C32C2" w:rsidRPr="00A21307" w:rsidRDefault="00EE54AA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Anne Grete Hoddevik</w:t>
      </w:r>
    </w:p>
    <w:p w14:paraId="080B743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A76F26C" w14:textId="77777777" w:rsidR="003C32C2" w:rsidRPr="00BF429B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3" w:name="_Toc374538461"/>
      <w:bookmarkStart w:id="14" w:name="_Toc464550207"/>
      <w:bookmarkStart w:id="15" w:name="_Toc52971141"/>
      <w:bookmarkStart w:id="16" w:name="_Toc53472359"/>
      <w:r w:rsidRPr="00BF429B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3"/>
      <w:bookmarkEnd w:id="14"/>
      <w:bookmarkEnd w:id="15"/>
      <w:r w:rsidRPr="00BF429B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r w:rsidRPr="00BF429B">
        <w:rPr>
          <w:rFonts w:asciiTheme="majorHAnsi" w:hAnsiTheme="majorHAnsi"/>
          <w:b w:val="0"/>
          <w:color w:val="2E74B5" w:themeColor="accent1" w:themeShade="BF"/>
        </w:rPr>
        <w:t>(</w:t>
      </w:r>
      <w:r w:rsidRPr="00BF429B">
        <w:rPr>
          <w:rFonts w:asciiTheme="majorHAnsi" w:hAnsiTheme="majorHAnsi"/>
          <w:color w:val="2E74B5" w:themeColor="accent1" w:themeShade="BF"/>
        </w:rPr>
        <w:t>gjelder ikke for Oslos fagforeninger)</w:t>
      </w:r>
      <w:bookmarkEnd w:id="16"/>
      <w:r w:rsidRPr="00BF429B">
        <w:rPr>
          <w:rFonts w:asciiTheme="majorHAnsi" w:hAnsiTheme="majorHAnsi"/>
          <w:color w:val="2E74B5" w:themeColor="accent1" w:themeShade="BF"/>
        </w:rPr>
        <w:t xml:space="preserve"> </w:t>
      </w:r>
    </w:p>
    <w:p w14:paraId="003EDDCC" w14:textId="64B105BF" w:rsidR="003C32C2" w:rsidRPr="00A21307" w:rsidRDefault="00D158A6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Anne Grete Hoddevik</w:t>
      </w:r>
    </w:p>
    <w:p w14:paraId="06CF964E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7" w:name="_Toc52971142"/>
      <w:bookmarkStart w:id="18" w:name="_Toc53472360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1"/>
      <w:bookmarkEnd w:id="12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7"/>
      <w:bookmarkEnd w:id="18"/>
    </w:p>
    <w:p w14:paraId="64C5F4D8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31A241F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E7C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0494" w14:textId="5BEA3560" w:rsidR="003C32C2" w:rsidRDefault="00D158A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Kjartan Henning Verlo</w:t>
            </w:r>
          </w:p>
        </w:tc>
      </w:tr>
      <w:tr w:rsidR="003C32C2" w14:paraId="7EE149FE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E6F" w14:textId="5F3AB83F" w:rsidR="003C32C2" w:rsidRDefault="00555ECF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9A8" w14:textId="36A37072" w:rsidR="003C32C2" w:rsidRDefault="00D158A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Laila N Henden</w:t>
            </w:r>
          </w:p>
        </w:tc>
      </w:tr>
      <w:tr w:rsidR="003C32C2" w14:paraId="7E35F9C1" w14:textId="77777777" w:rsidTr="001040E5">
        <w:trPr>
          <w:trHeight w:val="3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EEB" w14:textId="6ABB2FE9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AC5" w14:textId="6B282781" w:rsidR="003C32C2" w:rsidRDefault="00D158A6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Randi Honningsvåg.</w:t>
            </w:r>
          </w:p>
        </w:tc>
      </w:tr>
    </w:tbl>
    <w:p w14:paraId="6119368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F4E60A5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9" w:name="_Toc374538435"/>
      <w:bookmarkStart w:id="20" w:name="_Toc464550171"/>
      <w:bookmarkStart w:id="21" w:name="_Toc52971143"/>
      <w:bookmarkStart w:id="22" w:name="_Toc53472361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19"/>
      <w:bookmarkEnd w:id="20"/>
      <w:bookmarkEnd w:id="21"/>
      <w:bookmarkEnd w:id="22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1CDE4DDF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175E12C5" w14:textId="4C8EA12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1040E5">
        <w:rPr>
          <w:rFonts w:ascii="Arial" w:hAnsi="Arial" w:cs="Arial"/>
          <w:szCs w:val="24"/>
        </w:rPr>
        <w:t xml:space="preserve"> </w:t>
      </w:r>
      <w:r w:rsidR="00AE26A5">
        <w:rPr>
          <w:rFonts w:ascii="Arial" w:hAnsi="Arial" w:cs="Arial"/>
          <w:szCs w:val="24"/>
        </w:rPr>
        <w:t>Jolanta Wijata</w:t>
      </w:r>
    </w:p>
    <w:p w14:paraId="79FB37E7" w14:textId="16C9B91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1040E5">
        <w:rPr>
          <w:rFonts w:ascii="Arial" w:hAnsi="Arial" w:cs="Arial"/>
          <w:szCs w:val="24"/>
        </w:rPr>
        <w:t xml:space="preserve"> </w:t>
      </w:r>
      <w:r w:rsidR="00AE26A5">
        <w:rPr>
          <w:rFonts w:ascii="Arial" w:hAnsi="Arial" w:cs="Arial"/>
          <w:szCs w:val="24"/>
        </w:rPr>
        <w:t>Ede</w:t>
      </w:r>
      <w:r w:rsidR="00555ECF">
        <w:rPr>
          <w:rFonts w:ascii="Arial" w:hAnsi="Arial" w:cs="Arial"/>
          <w:szCs w:val="24"/>
        </w:rPr>
        <w:t xml:space="preserve"> Kandal</w:t>
      </w:r>
    </w:p>
    <w:p w14:paraId="359C9C45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3" w:name="_Toc374538439"/>
      <w:bookmarkStart w:id="24" w:name="_Toc464550176"/>
    </w:p>
    <w:p w14:paraId="5423C69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" w:name="_Toc52971144"/>
      <w:bookmarkStart w:id="26" w:name="_Toc53472362"/>
      <w:r w:rsidRPr="00D15470">
        <w:rPr>
          <w:rFonts w:asciiTheme="majorHAnsi" w:hAnsiTheme="majorHAnsi"/>
          <w:color w:val="2E74B5" w:themeColor="accent1" w:themeShade="BF"/>
        </w:rPr>
        <w:t>Kontorforhold</w:t>
      </w:r>
      <w:bookmarkEnd w:id="23"/>
      <w:bookmarkEnd w:id="24"/>
      <w:bookmarkEnd w:id="25"/>
      <w:bookmarkEnd w:id="26"/>
    </w:p>
    <w:p w14:paraId="59452C03" w14:textId="42FBC502" w:rsidR="003C32C2" w:rsidRPr="00AE26A5" w:rsidRDefault="00AE26A5" w:rsidP="00AE26A5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HTV har kontor på kommunehus.</w:t>
      </w:r>
    </w:p>
    <w:p w14:paraId="4DB65F8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7CBD13" w14:textId="6D2B91E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893A0A" w14:textId="1A84537F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183FC03" w14:textId="48408567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E4AAE09" w14:textId="69444429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F7B9C6" w14:textId="17A00C56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205F2DD" w14:textId="6A2B5999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C192DA8" w14:textId="74733858" w:rsidR="0048699F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34575BE" w14:textId="77777777" w:rsidR="0048699F" w:rsidRPr="00A21307" w:rsidRDefault="0048699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46E70B9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7" w:name="_Toc374538441"/>
      <w:bookmarkStart w:id="28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lastRenderedPageBreak/>
        <w:t>Økonomi</w:t>
      </w:r>
      <w:bookmarkEnd w:id="27"/>
      <w:bookmarkEnd w:id="28"/>
    </w:p>
    <w:p w14:paraId="6BE735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1FFBAC7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9EA6137" w14:textId="7777777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15132F2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31.12.2019</w:t>
            </w:r>
          </w:p>
        </w:tc>
        <w:tc>
          <w:tcPr>
            <w:tcW w:w="1842" w:type="dxa"/>
            <w:shd w:val="clear" w:color="auto" w:fill="E7E6E6" w:themeFill="background2"/>
          </w:tcPr>
          <w:p w14:paraId="1C05160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31.12.2020</w:t>
            </w:r>
          </w:p>
        </w:tc>
        <w:tc>
          <w:tcPr>
            <w:tcW w:w="1985" w:type="dxa"/>
            <w:shd w:val="clear" w:color="auto" w:fill="E7E6E6" w:themeFill="background2"/>
          </w:tcPr>
          <w:p w14:paraId="0A2A039A" w14:textId="22C809A4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</w:t>
            </w:r>
            <w:r w:rsidR="00AE26A5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126" w:type="dxa"/>
            <w:shd w:val="clear" w:color="auto" w:fill="E7E6E6" w:themeFill="background2"/>
          </w:tcPr>
          <w:p w14:paraId="08D8D94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31.12.2020</w:t>
            </w:r>
          </w:p>
        </w:tc>
        <w:tc>
          <w:tcPr>
            <w:tcW w:w="2126" w:type="dxa"/>
            <w:shd w:val="clear" w:color="auto" w:fill="E7E6E6" w:themeFill="background2"/>
          </w:tcPr>
          <w:p w14:paraId="02134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3510D6AC" w14:textId="77777777" w:rsidTr="003C48AE">
        <w:trPr>
          <w:trHeight w:val="277"/>
        </w:trPr>
        <w:tc>
          <w:tcPr>
            <w:tcW w:w="1791" w:type="dxa"/>
          </w:tcPr>
          <w:p w14:paraId="6FA055B8" w14:textId="40319AF3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505636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6AC39ED0" w14:textId="4DF125BB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DB092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9F19C9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1D8CAAB" w14:textId="77777777" w:rsidTr="003C48AE">
        <w:trPr>
          <w:trHeight w:val="277"/>
        </w:trPr>
        <w:tc>
          <w:tcPr>
            <w:tcW w:w="1791" w:type="dxa"/>
          </w:tcPr>
          <w:p w14:paraId="6208567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4E995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4015748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22405E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B045FB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4E3DE22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73991A4" w14:textId="21CAEB06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 </w:t>
      </w:r>
    </w:p>
    <w:p w14:paraId="6695098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E9C89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659387C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9" w:name="_Toc373316221"/>
      <w:bookmarkStart w:id="30" w:name="_Toc374538453"/>
      <w:bookmarkStart w:id="31" w:name="_Toc464550189"/>
      <w:bookmarkStart w:id="32" w:name="_Toc52971147"/>
      <w:bookmarkStart w:id="33" w:name="_Toc53472365"/>
      <w:r w:rsidRPr="00D15470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29"/>
      <w:bookmarkEnd w:id="30"/>
      <w:bookmarkEnd w:id="31"/>
      <w:bookmarkEnd w:id="32"/>
      <w:bookmarkEnd w:id="33"/>
    </w:p>
    <w:p w14:paraId="37D8DA1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32A30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Fagforeningen har per 31.12.2020 medlemmer innenfor følgende tariffområder:</w:t>
      </w:r>
    </w:p>
    <w:p w14:paraId="52A5301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7AA7B134" w14:textId="77777777" w:rsidTr="003C48AE">
        <w:tc>
          <w:tcPr>
            <w:tcW w:w="5665" w:type="dxa"/>
            <w:shd w:val="clear" w:color="auto" w:fill="E7E6E6" w:themeFill="background2"/>
          </w:tcPr>
          <w:p w14:paraId="2633A9F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70B617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74030D4C" w14:textId="77777777" w:rsidTr="003C48AE">
        <w:tc>
          <w:tcPr>
            <w:tcW w:w="5665" w:type="dxa"/>
          </w:tcPr>
          <w:p w14:paraId="0E460BF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3045776B" w14:textId="3D111380" w:rsidR="003C32C2" w:rsidRPr="00A21307" w:rsidRDefault="003E1E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443275">
              <w:rPr>
                <w:rFonts w:ascii="Arial" w:hAnsi="Arial" w:cs="Arial"/>
                <w:szCs w:val="24"/>
              </w:rPr>
              <w:t>12</w:t>
            </w:r>
          </w:p>
        </w:tc>
      </w:tr>
      <w:tr w:rsidR="003C32C2" w:rsidRPr="00A21307" w14:paraId="3C2F439F" w14:textId="77777777" w:rsidTr="003C48AE">
        <w:tc>
          <w:tcPr>
            <w:tcW w:w="5665" w:type="dxa"/>
          </w:tcPr>
          <w:p w14:paraId="34221D1D" w14:textId="1177052E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  <w:r w:rsidR="003E1E43">
              <w:rPr>
                <w:rFonts w:ascii="Arial" w:hAnsi="Arial" w:cs="Arial"/>
                <w:szCs w:val="24"/>
              </w:rPr>
              <w:t>1701</w:t>
            </w:r>
          </w:p>
        </w:tc>
        <w:tc>
          <w:tcPr>
            <w:tcW w:w="2977" w:type="dxa"/>
          </w:tcPr>
          <w:p w14:paraId="1BC3A8CB" w14:textId="1E0E5D6D" w:rsidR="003C32C2" w:rsidRPr="00A21307" w:rsidRDefault="003E1E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</w:t>
            </w:r>
          </w:p>
        </w:tc>
      </w:tr>
      <w:tr w:rsidR="003C32C2" w:rsidRPr="00A21307" w14:paraId="3BB34490" w14:textId="77777777" w:rsidTr="003C48AE">
        <w:tc>
          <w:tcPr>
            <w:tcW w:w="5665" w:type="dxa"/>
          </w:tcPr>
          <w:p w14:paraId="7C41F65C" w14:textId="33A3992F" w:rsidR="003C32C2" w:rsidRPr="00A21307" w:rsidRDefault="0044327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2977" w:type="dxa"/>
          </w:tcPr>
          <w:p w14:paraId="09953231" w14:textId="26387246" w:rsidR="003C32C2" w:rsidRPr="00A21307" w:rsidRDefault="0044327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  <w:tr w:rsidR="003C32C2" w:rsidRPr="00A21307" w14:paraId="60A1A759" w14:textId="77777777" w:rsidTr="003C48AE">
        <w:tc>
          <w:tcPr>
            <w:tcW w:w="5665" w:type="dxa"/>
          </w:tcPr>
          <w:p w14:paraId="675A1C15" w14:textId="68057680" w:rsidR="003C32C2" w:rsidRPr="00A21307" w:rsidRDefault="0044327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06F42E52" w14:textId="57A8FD57" w:rsidR="003C32C2" w:rsidRPr="00A21307" w:rsidRDefault="003E1E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</w:tr>
      <w:tr w:rsidR="003C32C2" w:rsidRPr="00A21307" w14:paraId="72090BB0" w14:textId="77777777" w:rsidTr="003C48AE">
        <w:tc>
          <w:tcPr>
            <w:tcW w:w="5665" w:type="dxa"/>
          </w:tcPr>
          <w:p w14:paraId="349DFDF0" w14:textId="0EB28059" w:rsidR="003C32C2" w:rsidRPr="00A21307" w:rsidRDefault="0044327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2C23BCA7" w14:textId="70F27D71" w:rsidR="003C32C2" w:rsidRPr="00A21307" w:rsidRDefault="00443275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A21307" w14:paraId="5DB57153" w14:textId="77777777" w:rsidTr="003C48AE">
        <w:tc>
          <w:tcPr>
            <w:tcW w:w="5665" w:type="dxa"/>
          </w:tcPr>
          <w:p w14:paraId="6012418B" w14:textId="74C3B4B2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  <w:r w:rsidR="00443275">
              <w:rPr>
                <w:rFonts w:ascii="Arial" w:hAnsi="Arial" w:cs="Arial"/>
                <w:szCs w:val="24"/>
              </w:rPr>
              <w:t xml:space="preserve">   </w:t>
            </w:r>
            <w:r w:rsidR="003E1E43">
              <w:rPr>
                <w:rFonts w:ascii="Arial" w:hAnsi="Arial" w:cs="Arial"/>
                <w:szCs w:val="24"/>
              </w:rPr>
              <w:t>028</w:t>
            </w:r>
          </w:p>
        </w:tc>
        <w:tc>
          <w:tcPr>
            <w:tcW w:w="2977" w:type="dxa"/>
          </w:tcPr>
          <w:p w14:paraId="37694CD6" w14:textId="667B5175" w:rsidR="003C32C2" w:rsidRPr="00A21307" w:rsidRDefault="003E1E4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</w:tr>
    </w:tbl>
    <w:p w14:paraId="36D0E901" w14:textId="00C384B6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7878F2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68C7395" w14:textId="5E9AE225" w:rsidR="003C32C2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4" w:name="_Toc52971148"/>
      <w:bookmarkStart w:id="35" w:name="_Toc5347236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34"/>
      <w:bookmarkEnd w:id="35"/>
    </w:p>
    <w:p w14:paraId="47F3E5BA" w14:textId="1B98CF0E" w:rsidR="003C32C2" w:rsidRPr="00DC3ACA" w:rsidRDefault="00EA137C" w:rsidP="003C32C2">
      <w:r>
        <w:t>Ingen</w:t>
      </w:r>
    </w:p>
    <w:p w14:paraId="72C0F25A" w14:textId="66F7A8B8" w:rsidR="003C32C2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6" w:name="_Toc374538437"/>
      <w:bookmarkStart w:id="37" w:name="_Toc52971149"/>
      <w:bookmarkStart w:id="38" w:name="_Toc53472367"/>
      <w:bookmarkStart w:id="39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3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37"/>
      <w:bookmarkEnd w:id="38"/>
    </w:p>
    <w:p w14:paraId="7C7EF69E" w14:textId="44920EB0" w:rsidR="003C32C2" w:rsidRPr="00DC3ACA" w:rsidRDefault="00EA137C" w:rsidP="003C32C2">
      <w:r>
        <w:t>Inge</w:t>
      </w:r>
      <w:bookmarkEnd w:id="39"/>
      <w:r w:rsidR="00DC3ACA">
        <w:t>n</w:t>
      </w:r>
    </w:p>
    <w:p w14:paraId="2DC7F7D2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40" w:name="_Toc374538438"/>
      <w:bookmarkStart w:id="41" w:name="_Toc464550175"/>
      <w:bookmarkStart w:id="42" w:name="_Toc52971150"/>
      <w:bookmarkStart w:id="43" w:name="_Toc53472368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40"/>
      <w:bookmarkEnd w:id="41"/>
      <w:bookmarkEnd w:id="42"/>
      <w:bookmarkEnd w:id="43"/>
    </w:p>
    <w:p w14:paraId="6B7B06D5" w14:textId="64E3A954" w:rsidR="003C32C2" w:rsidRPr="00A21307" w:rsidRDefault="00EA137C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Leiar er med i koordineringsledd for fylkesansatte.</w:t>
      </w:r>
    </w:p>
    <w:p w14:paraId="69C2078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4F98A07" w14:textId="77777777" w:rsidR="008C6D5A" w:rsidRDefault="008C6D5A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4" w:name="_Toc373316220"/>
      <w:bookmarkStart w:id="45" w:name="_Toc374538452"/>
      <w:bookmarkStart w:id="46" w:name="_Toc464550196"/>
      <w:bookmarkStart w:id="47" w:name="_Toc52971151"/>
      <w:bookmarkStart w:id="48" w:name="_Toc53472369"/>
    </w:p>
    <w:p w14:paraId="467A9C07" w14:textId="77777777" w:rsidR="008C6D5A" w:rsidRDefault="008C6D5A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</w:p>
    <w:p w14:paraId="544EE083" w14:textId="77777777" w:rsidR="008C6D5A" w:rsidRPr="008C6D5A" w:rsidRDefault="008C6D5A" w:rsidP="008C6D5A"/>
    <w:p w14:paraId="5E78766C" w14:textId="324A577F" w:rsidR="003C32C2" w:rsidRPr="00DC3ACA" w:rsidRDefault="003C32C2" w:rsidP="00DC3ACA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lastRenderedPageBreak/>
        <w:t>Medlemsutvikling</w:t>
      </w:r>
      <w:bookmarkEnd w:id="44"/>
      <w:bookmarkEnd w:id="45"/>
      <w:bookmarkEnd w:id="46"/>
      <w:bookmarkEnd w:id="47"/>
      <w:bookmarkEnd w:id="48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4E6404D2" w14:textId="77777777" w:rsidR="003C32C2" w:rsidRPr="000A7246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Fyll inn i skjemaet: </w:t>
      </w:r>
    </w:p>
    <w:p w14:paraId="6E19C23B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044010B8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3D3862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0A8F79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4D30578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529A4B1A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 for yrkesaktive:</w:t>
            </w:r>
          </w:p>
        </w:tc>
      </w:tr>
      <w:tr w:rsidR="003C32C2" w:rsidRPr="006642A0" w14:paraId="3C3A4592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E28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EFDA4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7964CE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7C113C1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EF1694A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BD35F" w14:textId="42AE33AA" w:rsidR="003C32C2" w:rsidRPr="006642A0" w:rsidRDefault="00D158A6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38BB7A" w14:textId="2D7E1DDB" w:rsidR="003C32C2" w:rsidRPr="006642A0" w:rsidRDefault="00D158A6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407D1A9A" w14:textId="37CB0701" w:rsidR="003C32C2" w:rsidRPr="006642A0" w:rsidRDefault="00D158A6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A725346" w14:textId="4797E49D" w:rsidR="003C32C2" w:rsidRPr="006642A0" w:rsidRDefault="00D158A6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</w:tr>
      <w:tr w:rsidR="003C32C2" w:rsidRPr="006642A0" w14:paraId="1EF1E240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E6112F2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D20D0A9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20DE28B4" w14:textId="77777777" w:rsidTr="003C48AE">
        <w:trPr>
          <w:trHeight w:val="365"/>
        </w:trPr>
        <w:tc>
          <w:tcPr>
            <w:tcW w:w="2408" w:type="dxa"/>
            <w:gridSpan w:val="3"/>
          </w:tcPr>
          <w:p w14:paraId="408178A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263" w:type="dxa"/>
            <w:gridSpan w:val="2"/>
          </w:tcPr>
          <w:p w14:paraId="41FEA2D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573" w:type="dxa"/>
            <w:gridSpan w:val="4"/>
          </w:tcPr>
          <w:p w14:paraId="60B9FBD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418" w:type="dxa"/>
            <w:gridSpan w:val="2"/>
          </w:tcPr>
          <w:p w14:paraId="59FED92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0CFB69F5" w14:textId="77777777" w:rsidTr="003C48AE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05CC5251" w14:textId="742F8F4F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0A7EA780" w14:textId="2217EED0" w:rsidR="003C32C2" w:rsidRPr="006642A0" w:rsidRDefault="003E1E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407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7EC8436" w14:textId="1840D9A2" w:rsidR="003C32C2" w:rsidRPr="006642A0" w:rsidRDefault="0044327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238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798D3A1" w14:textId="21E2E5BF" w:rsidR="003C32C2" w:rsidRPr="006642A0" w:rsidRDefault="003E1E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247</w:t>
            </w:r>
          </w:p>
        </w:tc>
      </w:tr>
      <w:tr w:rsidR="003C32C2" w:rsidRPr="006642A0" w14:paraId="28B1BBC8" w14:textId="77777777" w:rsidTr="003C48AE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241CA4C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79E98EA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10117C6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09DE1AA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D139506" w14:textId="77777777" w:rsidTr="003C48AE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57DC132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469775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46388A22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348FA4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31B602E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2E9A4FF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0FA1D0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6210D0A0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0218061C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6EAF05C9" w14:textId="7505E2C1" w:rsidR="003C32C2" w:rsidRPr="006642A0" w:rsidRDefault="003E1E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B7DD0E7" w14:textId="4076DEFC" w:rsidR="003C32C2" w:rsidRPr="006642A0" w:rsidRDefault="0084196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138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4C41971" w14:textId="1F323EF0" w:rsidR="003C32C2" w:rsidRPr="006642A0" w:rsidRDefault="00555EC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144</w:t>
            </w:r>
          </w:p>
        </w:tc>
      </w:tr>
      <w:tr w:rsidR="003C32C2" w:rsidRPr="006642A0" w14:paraId="30308EA5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3A207C6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50E23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9043D2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72AB498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0439FD10" w14:textId="77777777" w:rsidTr="003C48AE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1DD183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29F80D9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2C2E387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2D5FBE5D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3FAE06A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12415B0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04EF8A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0A542C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7F00BEA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A9F53D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4F3A7110" w14:textId="77777777" w:rsidTr="003C48AE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4D16C12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7CFD37C1" w14:textId="53FF0ECD" w:rsidR="003C32C2" w:rsidRPr="006642A0" w:rsidRDefault="003E1E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950DC9B" w14:textId="1512EDBC" w:rsidR="003C32C2" w:rsidRPr="006642A0" w:rsidRDefault="0044327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E2BD297" w14:textId="05463C86" w:rsidR="003C32C2" w:rsidRPr="006642A0" w:rsidRDefault="003E1E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023AD21C" w14:textId="183A7122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259B3B30" w14:textId="6C40246D" w:rsidR="003C32C2" w:rsidRPr="006642A0" w:rsidRDefault="00443275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3C32C2" w:rsidRPr="006642A0" w14:paraId="7152782E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10104E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C9B915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7248A7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2FE1678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4D6D8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66F927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70F995B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03D9693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46A5F0B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1A3BDBB3" w14:textId="77777777" w:rsidTr="003C48AE">
        <w:trPr>
          <w:trHeight w:val="365"/>
        </w:trPr>
        <w:tc>
          <w:tcPr>
            <w:tcW w:w="2408" w:type="dxa"/>
            <w:gridSpan w:val="3"/>
          </w:tcPr>
          <w:p w14:paraId="5C7B16D7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416" w:type="dxa"/>
            <w:gridSpan w:val="3"/>
          </w:tcPr>
          <w:p w14:paraId="79282DB0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420" w:type="dxa"/>
            <w:gridSpan w:val="3"/>
          </w:tcPr>
          <w:p w14:paraId="156DB53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418" w:type="dxa"/>
            <w:gridSpan w:val="2"/>
          </w:tcPr>
          <w:p w14:paraId="2CCEF28D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</w:tr>
      <w:tr w:rsidR="003C32C2" w:rsidRPr="006642A0" w14:paraId="09F81984" w14:textId="77777777" w:rsidTr="003C48AE">
        <w:trPr>
          <w:trHeight w:val="365"/>
        </w:trPr>
        <w:tc>
          <w:tcPr>
            <w:tcW w:w="2408" w:type="dxa"/>
            <w:gridSpan w:val="3"/>
          </w:tcPr>
          <w:p w14:paraId="056818A7" w14:textId="58B9ECEC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0586821B" w14:textId="397FF5BD" w:rsidR="003C32C2" w:rsidRPr="006642A0" w:rsidRDefault="00443275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197</w:t>
            </w:r>
          </w:p>
        </w:tc>
        <w:tc>
          <w:tcPr>
            <w:tcW w:w="2420" w:type="dxa"/>
            <w:gridSpan w:val="3"/>
          </w:tcPr>
          <w:p w14:paraId="143A0B9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1DA97A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3EBBD636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0DF7938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DE2785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vervemål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242F1EC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1884BD21" w14:textId="77777777" w:rsidTr="003C48AE">
        <w:trPr>
          <w:trHeight w:val="365"/>
        </w:trPr>
        <w:tc>
          <w:tcPr>
            <w:tcW w:w="2408" w:type="dxa"/>
            <w:gridSpan w:val="3"/>
          </w:tcPr>
          <w:p w14:paraId="4715B85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01.01.20</w:t>
            </w:r>
          </w:p>
        </w:tc>
        <w:tc>
          <w:tcPr>
            <w:tcW w:w="2416" w:type="dxa"/>
            <w:gridSpan w:val="3"/>
          </w:tcPr>
          <w:p w14:paraId="274EFDCA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31.12.20</w:t>
            </w:r>
          </w:p>
        </w:tc>
        <w:tc>
          <w:tcPr>
            <w:tcW w:w="2420" w:type="dxa"/>
            <w:gridSpan w:val="3"/>
          </w:tcPr>
          <w:p w14:paraId="1C6AE9B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C95590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E4EA1" w:rsidRPr="006642A0" w14:paraId="59445D13" w14:textId="77777777" w:rsidTr="003C48AE">
        <w:trPr>
          <w:trHeight w:val="365"/>
        </w:trPr>
        <w:tc>
          <w:tcPr>
            <w:tcW w:w="2408" w:type="dxa"/>
            <w:gridSpan w:val="3"/>
          </w:tcPr>
          <w:p w14:paraId="2EDE11A9" w14:textId="77777777" w:rsidR="008E4EA1" w:rsidRPr="006642A0" w:rsidRDefault="008E4EA1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185841F6" w14:textId="77777777" w:rsidR="008E4EA1" w:rsidRPr="006642A0" w:rsidRDefault="008E4EA1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CE72B60" w14:textId="77777777" w:rsidR="008E4EA1" w:rsidRPr="006642A0" w:rsidRDefault="008E4EA1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1B77AD69" w14:textId="77777777" w:rsidR="008E4EA1" w:rsidRPr="006642A0" w:rsidRDefault="008E4EA1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E060C3" w14:textId="59CD7025" w:rsidR="00EA137C" w:rsidRPr="008E4EA1" w:rsidRDefault="00EA137C" w:rsidP="003C32C2">
      <w:pPr>
        <w:rPr>
          <w:rFonts w:ascii="Arial" w:hAnsi="Arial" w:cs="Arial"/>
          <w:i/>
          <w:iCs/>
        </w:rPr>
      </w:pPr>
    </w:p>
    <w:p w14:paraId="59D3AD9B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7A9B55D2" w14:textId="6101139A" w:rsidR="003C32C2" w:rsidRPr="00EA137C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EA137C">
        <w:rPr>
          <w:rFonts w:ascii="Arial" w:hAnsi="Arial" w:cs="Arial"/>
          <w:i/>
          <w:iCs/>
        </w:rPr>
        <w:t>Vi prøver og ringe dei som melder seg ut.</w:t>
      </w:r>
      <w:r>
        <w:rPr>
          <w:rFonts w:ascii="Arial" w:hAnsi="Arial" w:cs="Arial"/>
          <w:i/>
          <w:iCs/>
        </w:rPr>
        <w:t xml:space="preserve"> </w:t>
      </w:r>
    </w:p>
    <w:p w14:paraId="34385718" w14:textId="77777777" w:rsidR="003C32C2" w:rsidRPr="0031599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70720CA8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9" w:name="_Toc374538443"/>
      <w:bookmarkStart w:id="50" w:name="_Toc464550180"/>
      <w:bookmarkStart w:id="51" w:name="_Toc52971152"/>
      <w:bookmarkStart w:id="52" w:name="_Toc53472370"/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49"/>
      <w:bookmarkEnd w:id="50"/>
      <w:bookmarkEnd w:id="51"/>
      <w:bookmarkEnd w:id="52"/>
    </w:p>
    <w:p w14:paraId="198E3819" w14:textId="6A254884" w:rsidR="003C32C2" w:rsidRPr="00D236F6" w:rsidRDefault="003C32C2" w:rsidP="00D236F6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604A50">
        <w:rPr>
          <w:rFonts w:ascii="Arial" w:hAnsi="Arial" w:cs="Arial"/>
          <w:szCs w:val="24"/>
        </w:rPr>
        <w:t>29/1 2020 på Fjæra mat.</w:t>
      </w:r>
    </w:p>
    <w:p w14:paraId="000AD5E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ABBAE1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129FA4" w14:textId="5C8F898F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604A50">
        <w:rPr>
          <w:rFonts w:ascii="Arial" w:hAnsi="Arial" w:cs="Arial"/>
          <w:szCs w:val="24"/>
        </w:rPr>
        <w:t>6</w:t>
      </w:r>
      <w:r w:rsidRPr="00A21307">
        <w:rPr>
          <w:rFonts w:ascii="Arial" w:hAnsi="Arial" w:cs="Arial"/>
          <w:szCs w:val="24"/>
        </w:rPr>
        <w:t xml:space="preserve"> styremøter. </w:t>
      </w:r>
    </w:p>
    <w:p w14:paraId="5E8344A5" w14:textId="5ABEC456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604A50">
        <w:rPr>
          <w:rFonts w:ascii="Arial" w:hAnsi="Arial" w:cs="Arial"/>
          <w:szCs w:val="24"/>
        </w:rPr>
        <w:t>48</w:t>
      </w:r>
      <w:r w:rsidRPr="00A21307">
        <w:rPr>
          <w:rFonts w:ascii="Arial" w:hAnsi="Arial" w:cs="Arial"/>
          <w:szCs w:val="24"/>
        </w:rPr>
        <w:t xml:space="preserve"> saker.</w:t>
      </w:r>
    </w:p>
    <w:p w14:paraId="6CED679F" w14:textId="6B8A36A2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Styret har behandlet </w:t>
      </w:r>
      <w:r w:rsidR="00131463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rund</w:t>
      </w:r>
    </w:p>
    <w:p w14:paraId="6AAD3E5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saker som har vært tidkrevende:</w:t>
      </w:r>
    </w:p>
    <w:p w14:paraId="133E5C8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A6FE88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23956B2" w14:textId="77777777" w:rsidR="003C32C2" w:rsidRPr="005D162D" w:rsidRDefault="003C32C2" w:rsidP="003C32C2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lastRenderedPageBreak/>
        <w:t>Andre møter /samlinger i fagforeningens regi:</w:t>
      </w:r>
    </w:p>
    <w:p w14:paraId="3CBFAC9A" w14:textId="319D52FE" w:rsidR="003C32C2" w:rsidRPr="005D162D" w:rsidRDefault="00EE54AA" w:rsidP="003C32C2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PTV har hatt møter med sine medlemmar.  Nordstranda skule, Firda vidaregåande skule og SST.</w:t>
      </w:r>
    </w:p>
    <w:p w14:paraId="204D63CB" w14:textId="77777777" w:rsidR="003C32C2" w:rsidRPr="005D162D" w:rsidRDefault="003C32C2" w:rsidP="003C32C2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</w:p>
    <w:p w14:paraId="53FA2009" w14:textId="77777777" w:rsidR="003C32C2" w:rsidRPr="005D162D" w:rsidRDefault="003C32C2" w:rsidP="003C32C2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</w:p>
    <w:p w14:paraId="3DABE970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</w:p>
    <w:p w14:paraId="0727444F" w14:textId="0DD3ECD3" w:rsidR="003C32C2" w:rsidRPr="00A21307" w:rsidRDefault="00604A50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Ingen sosiale aktiviteter.</w:t>
      </w:r>
    </w:p>
    <w:p w14:paraId="08743D4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E5F979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88D820" w14:textId="45E16D4C" w:rsidR="003C32C2" w:rsidRPr="00604A50" w:rsidRDefault="003C32C2" w:rsidP="00604A50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3" w:name="_Toc374538444"/>
      <w:bookmarkStart w:id="54" w:name="_Toc464550181"/>
      <w:bookmarkStart w:id="55" w:name="_Toc52971153"/>
      <w:bookmarkStart w:id="56" w:name="_Toc53472371"/>
      <w:r w:rsidRPr="00D15470">
        <w:rPr>
          <w:rFonts w:asciiTheme="majorHAnsi" w:hAnsiTheme="majorHAnsi"/>
          <w:color w:val="2E74B5" w:themeColor="accent1" w:themeShade="BF"/>
        </w:rPr>
        <w:t>Utvalgenes virksomhet</w:t>
      </w:r>
      <w:bookmarkEnd w:id="53"/>
      <w:bookmarkEnd w:id="54"/>
      <w:bookmarkEnd w:id="55"/>
      <w:bookmarkEnd w:id="56"/>
    </w:p>
    <w:p w14:paraId="0D34C165" w14:textId="62A3074A" w:rsidR="003C32C2" w:rsidRPr="00604A50" w:rsidRDefault="00604A50" w:rsidP="00604A50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har ikkje seksjonsstyrer.</w:t>
      </w:r>
    </w:p>
    <w:p w14:paraId="3BEBF92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C27FF2" w14:textId="77777777" w:rsidR="003C32C2" w:rsidRPr="00A21307" w:rsidRDefault="003C32C2" w:rsidP="003C32C2">
      <w:pPr>
        <w:pStyle w:val="Overskrift3"/>
        <w:rPr>
          <w:i/>
        </w:rPr>
      </w:pPr>
      <w:bookmarkStart w:id="57" w:name="_Toc374538451"/>
      <w:bookmarkStart w:id="58" w:name="_Toc464550188"/>
      <w:bookmarkStart w:id="59" w:name="_Toc52971160"/>
      <w:bookmarkStart w:id="60" w:name="_Toc53472378"/>
      <w:r w:rsidRPr="00A21307">
        <w:t>Øvrige utvalg</w:t>
      </w:r>
      <w:bookmarkEnd w:id="57"/>
      <w:r w:rsidRPr="00A21307">
        <w:t xml:space="preserve"> i fagforeningen</w:t>
      </w:r>
      <w:bookmarkEnd w:id="58"/>
      <w:bookmarkEnd w:id="59"/>
      <w:bookmarkEnd w:id="60"/>
    </w:p>
    <w:p w14:paraId="4EB34FE3" w14:textId="5D30970B" w:rsidR="003C32C2" w:rsidRPr="00A21307" w:rsidRDefault="0022319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Styret har ei arbeidsgruppe.</w:t>
      </w:r>
    </w:p>
    <w:p w14:paraId="500CA3A9" w14:textId="29D823BD" w:rsidR="003C32C2" w:rsidRPr="00A21307" w:rsidRDefault="0022319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Tone Morken, Anne Grete Hoddevik, Marie E Sæthre og Bjørg-Vigdis Sivertsen.</w:t>
      </w:r>
    </w:p>
    <w:p w14:paraId="0FEF6F5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1C4E89A" w14:textId="11827F3B" w:rsidR="003C32C2" w:rsidRDefault="003C32C2" w:rsidP="000E718D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22319E">
        <w:rPr>
          <w:rFonts w:ascii="Arial" w:hAnsi="Arial" w:cs="Arial"/>
          <w:szCs w:val="24"/>
        </w:rPr>
        <w:t>2</w:t>
      </w:r>
      <w:r w:rsidRPr="00A21307">
        <w:rPr>
          <w:rFonts w:ascii="Arial" w:hAnsi="Arial" w:cs="Arial"/>
          <w:szCs w:val="24"/>
        </w:rPr>
        <w:t xml:space="preserve"> møter og behandlet </w:t>
      </w:r>
      <w:r w:rsidR="0022319E">
        <w:rPr>
          <w:rFonts w:ascii="Arial" w:hAnsi="Arial" w:cs="Arial"/>
          <w:szCs w:val="24"/>
        </w:rPr>
        <w:t>2</w:t>
      </w:r>
      <w:r w:rsidRPr="00A21307">
        <w:rPr>
          <w:rFonts w:ascii="Arial" w:hAnsi="Arial" w:cs="Arial"/>
          <w:szCs w:val="24"/>
        </w:rPr>
        <w:t xml:space="preserve"> saker</w:t>
      </w:r>
      <w:r w:rsidR="0022319E">
        <w:rPr>
          <w:rFonts w:ascii="Arial" w:hAnsi="Arial" w:cs="Arial"/>
          <w:szCs w:val="24"/>
        </w:rPr>
        <w:t>.</w:t>
      </w:r>
    </w:p>
    <w:p w14:paraId="5657A837" w14:textId="77777777" w:rsidR="000E718D" w:rsidRPr="000E718D" w:rsidRDefault="000E718D" w:rsidP="000E718D">
      <w:pPr>
        <w:tabs>
          <w:tab w:val="left" w:pos="3969"/>
        </w:tabs>
        <w:rPr>
          <w:rFonts w:ascii="Arial" w:hAnsi="Arial" w:cs="Arial"/>
          <w:szCs w:val="24"/>
        </w:rPr>
      </w:pPr>
    </w:p>
    <w:p w14:paraId="4A1C102C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1" w:name="_Toc17705668"/>
      <w:bookmarkStart w:id="62" w:name="_Toc21021024"/>
      <w:bookmarkStart w:id="63" w:name="_Toc52971161"/>
      <w:bookmarkStart w:id="64" w:name="_Toc53472379"/>
      <w:bookmarkStart w:id="65" w:name="_Toc432330079"/>
      <w:bookmarkStart w:id="66" w:name="_Toc464550194"/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61"/>
      <w:bookmarkEnd w:id="62"/>
      <w:bookmarkEnd w:id="63"/>
      <w:bookmarkEnd w:id="64"/>
    </w:p>
    <w:p w14:paraId="31A5329D" w14:textId="38925FB9" w:rsidR="003C32C2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22319E">
        <w:rPr>
          <w:rFonts w:ascii="Arial" w:hAnsi="Arial" w:cs="Arial"/>
          <w:szCs w:val="24"/>
        </w:rPr>
        <w:t>Prøve og beholde og få nye medlemmar. Få engasjerte medl.</w:t>
      </w:r>
      <w:r w:rsidRPr="00A21307">
        <w:rPr>
          <w:rFonts w:ascii="Arial" w:hAnsi="Arial" w:cs="Arial"/>
          <w:szCs w:val="24"/>
        </w:rPr>
        <w:t xml:space="preserve"> </w:t>
      </w:r>
    </w:p>
    <w:p w14:paraId="29938794" w14:textId="77777777" w:rsidR="003C32C2" w:rsidRPr="00A21307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7139C38F" w14:textId="2FA3186C" w:rsidR="003C32C2" w:rsidRDefault="003C32C2" w:rsidP="0060741D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7" w:name="_Toc17705675"/>
      <w:bookmarkStart w:id="68" w:name="_Toc21021031"/>
      <w:bookmarkStart w:id="69" w:name="_Toc52971162"/>
      <w:bookmarkStart w:id="70" w:name="_Toc53472380"/>
      <w:r w:rsidRPr="00D15470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67"/>
      <w:bookmarkEnd w:id="68"/>
      <w:bookmarkEnd w:id="69"/>
      <w:bookmarkEnd w:id="70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1EECB876" w14:textId="7E86F883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Medlemmane</w:t>
      </w:r>
    </w:p>
    <w:p w14:paraId="1AF8B85F" w14:textId="4AAA718D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Ha fornøgde og engaskjerte medlemmar.</w:t>
      </w:r>
    </w:p>
    <w:p w14:paraId="07D30D4F" w14:textId="739D9C43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Ikkje hatt medlemsmøte eller medlemstur i år.</w:t>
      </w:r>
    </w:p>
    <w:p w14:paraId="0080B858" w14:textId="6859DC27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Ikkje hatt arbeidsplass besøk.</w:t>
      </w:r>
    </w:p>
    <w:p w14:paraId="5A5FC1D2" w14:textId="269B8695" w:rsidR="0060741D" w:rsidRPr="005D162D" w:rsidRDefault="0060741D" w:rsidP="0060741D">
      <w:pPr>
        <w:rPr>
          <w:lang w:val="nn-NO"/>
        </w:rPr>
      </w:pPr>
    </w:p>
    <w:p w14:paraId="3786CE2F" w14:textId="680F563F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Offentleg teneste i egen regi.</w:t>
      </w:r>
    </w:p>
    <w:p w14:paraId="2F6C9803" w14:textId="07B53C1E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Gloppen har ikkje hatt privatisering av tjenester.</w:t>
      </w:r>
    </w:p>
    <w:p w14:paraId="4ECFEDD0" w14:textId="19E33721" w:rsidR="0060741D" w:rsidRPr="005D162D" w:rsidRDefault="0060741D" w:rsidP="0060741D">
      <w:pPr>
        <w:rPr>
          <w:lang w:val="nn-NO"/>
        </w:rPr>
      </w:pPr>
    </w:p>
    <w:p w14:paraId="3CC6BC6A" w14:textId="52617B01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Tariffmakt organisering og organisasjonsbygging.</w:t>
      </w:r>
    </w:p>
    <w:p w14:paraId="00B8C8E8" w14:textId="2CC71D3C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25 nye medlemmar.</w:t>
      </w:r>
    </w:p>
    <w:p w14:paraId="6DB94FC6" w14:textId="662A3CCE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TV har ikkje deltatt på kurs i år.</w:t>
      </w:r>
    </w:p>
    <w:p w14:paraId="7D6BAABC" w14:textId="2681F0D3" w:rsidR="0060741D" w:rsidRPr="005D162D" w:rsidRDefault="0060741D" w:rsidP="0060741D">
      <w:pPr>
        <w:rPr>
          <w:lang w:val="nn-NO"/>
        </w:rPr>
      </w:pPr>
    </w:p>
    <w:p w14:paraId="62009250" w14:textId="1F0D247B" w:rsidR="0060741D" w:rsidRPr="005D162D" w:rsidRDefault="0060741D" w:rsidP="0060741D">
      <w:pPr>
        <w:rPr>
          <w:lang w:val="nn-NO"/>
        </w:rPr>
      </w:pPr>
      <w:r w:rsidRPr="005D162D">
        <w:rPr>
          <w:lang w:val="nn-NO"/>
        </w:rPr>
        <w:t>Verving, ivaretaking og gjennvinnig.</w:t>
      </w:r>
    </w:p>
    <w:p w14:paraId="563D46A4" w14:textId="78E3C5A9" w:rsidR="00F937DF" w:rsidRPr="005D162D" w:rsidRDefault="00F937DF" w:rsidP="0060741D">
      <w:pPr>
        <w:rPr>
          <w:lang w:val="nn-NO"/>
        </w:rPr>
      </w:pPr>
      <w:r w:rsidRPr="005D162D">
        <w:rPr>
          <w:lang w:val="nn-NO"/>
        </w:rPr>
        <w:t>Vi har gjort så godt vi har kunna i år.</w:t>
      </w:r>
    </w:p>
    <w:p w14:paraId="5522E8DE" w14:textId="374C6BE2" w:rsidR="00F937DF" w:rsidRPr="005D162D" w:rsidRDefault="00F937DF" w:rsidP="0060741D">
      <w:pPr>
        <w:rPr>
          <w:lang w:val="nn-NO"/>
        </w:rPr>
      </w:pPr>
    </w:p>
    <w:p w14:paraId="09D391C6" w14:textId="0C21947E" w:rsidR="00F937DF" w:rsidRPr="005D162D" w:rsidRDefault="00F937DF" w:rsidP="0060741D">
      <w:pPr>
        <w:rPr>
          <w:lang w:val="nn-NO"/>
        </w:rPr>
      </w:pPr>
      <w:r w:rsidRPr="005D162D">
        <w:rPr>
          <w:lang w:val="nn-NO"/>
        </w:rPr>
        <w:t>Heiltids kultur.</w:t>
      </w:r>
    </w:p>
    <w:p w14:paraId="7F4A5A4B" w14:textId="642F5978" w:rsidR="00F937DF" w:rsidRPr="005D162D" w:rsidRDefault="00F937DF" w:rsidP="0060741D">
      <w:pPr>
        <w:rPr>
          <w:lang w:val="nn-NO"/>
        </w:rPr>
      </w:pPr>
      <w:r w:rsidRPr="005D162D">
        <w:rPr>
          <w:lang w:val="nn-NO"/>
        </w:rPr>
        <w:t>HTV har arbeidt med det, og nokre har nok fått  fast stilling og nokre har auka stillingane sine.</w:t>
      </w:r>
    </w:p>
    <w:p w14:paraId="6A7E45C3" w14:textId="75ABA317" w:rsidR="003C32C2" w:rsidRPr="005D162D" w:rsidRDefault="003C32C2" w:rsidP="00E05B2F">
      <w:pPr>
        <w:pStyle w:val="Default"/>
        <w:jc w:val="both"/>
        <w:rPr>
          <w:rFonts w:ascii="Arial" w:hAnsi="Arial" w:cs="Arial"/>
          <w:color w:val="auto"/>
          <w:lang w:val="nn-NO"/>
        </w:rPr>
      </w:pPr>
    </w:p>
    <w:p w14:paraId="09474B65" w14:textId="77777777" w:rsidR="003C32C2" w:rsidRPr="005D162D" w:rsidRDefault="003C32C2" w:rsidP="003C32C2">
      <w:pPr>
        <w:pStyle w:val="Listeavsnitt"/>
        <w:keepNext/>
        <w:keepLines/>
        <w:numPr>
          <w:ilvl w:val="0"/>
          <w:numId w:val="29"/>
        </w:numPr>
        <w:spacing w:before="200" w:line="276" w:lineRule="auto"/>
        <w:contextualSpacing w:val="0"/>
        <w:outlineLvl w:val="3"/>
        <w:rPr>
          <w:rFonts w:ascii="Arial" w:eastAsiaTheme="majorEastAsia" w:hAnsi="Arial" w:cs="Arial"/>
          <w:b/>
          <w:bCs/>
          <w:i/>
          <w:iCs/>
          <w:vanish/>
          <w:szCs w:val="24"/>
          <w:highlight w:val="yellow"/>
          <w:lang w:val="nn-NO"/>
        </w:rPr>
      </w:pPr>
      <w:bookmarkStart w:id="71" w:name="_Toc426548819"/>
    </w:p>
    <w:p w14:paraId="5F6B2F5E" w14:textId="16ADAAE4" w:rsidR="003C32C2" w:rsidRPr="005D162D" w:rsidRDefault="003C32C2" w:rsidP="00E05B2F">
      <w:pPr>
        <w:keepNext/>
        <w:keepLines/>
        <w:spacing w:before="200" w:line="276" w:lineRule="auto"/>
        <w:ind w:left="426"/>
        <w:jc w:val="both"/>
        <w:outlineLvl w:val="3"/>
        <w:rPr>
          <w:rFonts w:ascii="Arial" w:hAnsi="Arial" w:cs="Arial"/>
          <w:lang w:val="nn-NO"/>
        </w:rPr>
      </w:pPr>
      <w:bookmarkStart w:id="72" w:name="_Toc426548827"/>
      <w:bookmarkStart w:id="73" w:name="_Toc426548862"/>
      <w:bookmarkStart w:id="74" w:name="_Toc426548897"/>
      <w:bookmarkStart w:id="75" w:name="_Toc426548932"/>
      <w:bookmarkStart w:id="76" w:name="_Toc426549119"/>
      <w:bookmarkStart w:id="77" w:name="_Toc426623854"/>
      <w:bookmarkStart w:id="78" w:name="_Toc426623889"/>
      <w:bookmarkStart w:id="79" w:name="_Toc426623918"/>
      <w:bookmarkStart w:id="80" w:name="_Toc426623946"/>
      <w:bookmarkStart w:id="81" w:name="_Toc426623987"/>
      <w:bookmarkStart w:id="82" w:name="_Toc426624016"/>
      <w:bookmarkStart w:id="83" w:name="_Toc426624093"/>
      <w:bookmarkStart w:id="84" w:name="_Toc426624125"/>
      <w:bookmarkStart w:id="85" w:name="_Toc426626139"/>
      <w:bookmarkStart w:id="86" w:name="_Toc426626372"/>
      <w:bookmarkStart w:id="87" w:name="_Toc426626603"/>
      <w:bookmarkStart w:id="88" w:name="_Toc426626912"/>
      <w:bookmarkStart w:id="89" w:name="_Toc430090942"/>
      <w:bookmarkStart w:id="90" w:name="_Toc432326513"/>
      <w:bookmarkStart w:id="91" w:name="_Toc432329298"/>
      <w:bookmarkStart w:id="92" w:name="_Toc432329700"/>
      <w:bookmarkStart w:id="93" w:name="_Toc432329718"/>
      <w:bookmarkStart w:id="94" w:name="_Toc432329872"/>
      <w:bookmarkStart w:id="95" w:name="_Toc432330062"/>
      <w:bookmarkStart w:id="96" w:name="_Toc432330081"/>
      <w:bookmarkStart w:id="97" w:name="_Toc464564511"/>
      <w:bookmarkStart w:id="98" w:name="_Toc464564530"/>
      <w:bookmarkStart w:id="99" w:name="_Toc464565014"/>
      <w:bookmarkStart w:id="100" w:name="_Toc466454903"/>
      <w:bookmarkStart w:id="101" w:name="_Toc466981650"/>
      <w:bookmarkStart w:id="102" w:name="_Toc467237394"/>
      <w:bookmarkStart w:id="103" w:name="_Toc467481386"/>
      <w:bookmarkStart w:id="104" w:name="_Toc496533296"/>
      <w:bookmarkStart w:id="105" w:name="_Toc496533347"/>
      <w:bookmarkStart w:id="106" w:name="_Toc496533398"/>
      <w:bookmarkStart w:id="107" w:name="_Toc501373142"/>
      <w:bookmarkStart w:id="108" w:name="_Toc501373178"/>
      <w:bookmarkStart w:id="109" w:name="_Toc501373216"/>
      <w:bookmarkStart w:id="110" w:name="_Toc501374447"/>
      <w:bookmarkStart w:id="111" w:name="_Toc501374477"/>
      <w:bookmarkStart w:id="112" w:name="_Toc501374507"/>
      <w:bookmarkStart w:id="113" w:name="_Toc501374555"/>
      <w:bookmarkStart w:id="114" w:name="_Toc501374585"/>
      <w:bookmarkStart w:id="115" w:name="_Toc501374816"/>
      <w:bookmarkStart w:id="116" w:name="_Toc501375034"/>
      <w:bookmarkStart w:id="117" w:name="_Toc501375088"/>
      <w:bookmarkStart w:id="118" w:name="_Toc501375143"/>
      <w:bookmarkStart w:id="119" w:name="_Toc501375189"/>
      <w:bookmarkStart w:id="120" w:name="_Toc501375231"/>
      <w:bookmarkStart w:id="121" w:name="_Toc501375285"/>
      <w:bookmarkStart w:id="122" w:name="_Toc524961126"/>
      <w:bookmarkStart w:id="123" w:name="_Toc524961169"/>
      <w:bookmarkStart w:id="124" w:name="_Toc524961233"/>
      <w:bookmarkStart w:id="125" w:name="_Toc524961307"/>
      <w:bookmarkStart w:id="126" w:name="_Toc524961378"/>
      <w:bookmarkStart w:id="127" w:name="_Toc524961432"/>
      <w:bookmarkStart w:id="128" w:name="_Toc524961585"/>
      <w:bookmarkStart w:id="129" w:name="_Toc524961738"/>
      <w:bookmarkStart w:id="130" w:name="_Toc524962326"/>
      <w:bookmarkStart w:id="131" w:name="_Toc524962427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2E0506E3" w14:textId="77777777" w:rsidR="003C32C2" w:rsidRPr="005D162D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  <w:lang w:val="nn-NO"/>
        </w:rPr>
      </w:pPr>
      <w:bookmarkStart w:id="132" w:name="_Toc17703520"/>
      <w:bookmarkStart w:id="133" w:name="_Toc17703550"/>
      <w:bookmarkStart w:id="134" w:name="_Toc17703699"/>
      <w:bookmarkStart w:id="135" w:name="_Toc17703778"/>
      <w:bookmarkStart w:id="136" w:name="_Toc17703969"/>
      <w:bookmarkStart w:id="137" w:name="_Toc17704114"/>
      <w:bookmarkStart w:id="138" w:name="_Toc17704242"/>
      <w:bookmarkStart w:id="139" w:name="_Toc17704326"/>
      <w:bookmarkStart w:id="140" w:name="_Toc17705680"/>
      <w:bookmarkStart w:id="141" w:name="_Toc19792832"/>
      <w:bookmarkStart w:id="142" w:name="_Toc21021036"/>
      <w:bookmarkStart w:id="143" w:name="_Toc36547527"/>
      <w:bookmarkStart w:id="144" w:name="_Toc36547581"/>
      <w:bookmarkStart w:id="145" w:name="_Toc36547635"/>
      <w:bookmarkStart w:id="146" w:name="_Toc36547689"/>
      <w:bookmarkStart w:id="147" w:name="_Toc36818538"/>
      <w:bookmarkStart w:id="148" w:name="_Toc36818591"/>
      <w:bookmarkStart w:id="149" w:name="_Toc39135666"/>
      <w:bookmarkStart w:id="150" w:name="_Toc49409605"/>
      <w:bookmarkStart w:id="151" w:name="_Toc51235235"/>
      <w:bookmarkStart w:id="152" w:name="_Toc52828020"/>
      <w:bookmarkStart w:id="153" w:name="_Toc52828062"/>
      <w:bookmarkStart w:id="154" w:name="_Toc52828104"/>
      <w:bookmarkStart w:id="155" w:name="_Toc52829263"/>
      <w:bookmarkStart w:id="156" w:name="_Toc52970992"/>
      <w:bookmarkStart w:id="157" w:name="_Toc52971032"/>
      <w:bookmarkStart w:id="158" w:name="_Toc52971126"/>
      <w:bookmarkStart w:id="159" w:name="_Toc52971166"/>
      <w:bookmarkStart w:id="160" w:name="_Toc53472384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11E5EEDC" w14:textId="77777777" w:rsidR="003C32C2" w:rsidRPr="005D162D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  <w:lang w:val="nn-NO"/>
        </w:rPr>
      </w:pPr>
      <w:bookmarkStart w:id="161" w:name="_Toc426548828"/>
      <w:bookmarkStart w:id="162" w:name="_Toc426548863"/>
      <w:bookmarkStart w:id="163" w:name="_Toc426548898"/>
      <w:bookmarkStart w:id="164" w:name="_Toc426548933"/>
      <w:bookmarkStart w:id="165" w:name="_Toc426549120"/>
      <w:bookmarkStart w:id="166" w:name="_Toc426623855"/>
      <w:bookmarkStart w:id="167" w:name="_Toc426623890"/>
      <w:bookmarkStart w:id="168" w:name="_Toc426623919"/>
      <w:bookmarkStart w:id="169" w:name="_Toc426623947"/>
      <w:bookmarkStart w:id="170" w:name="_Toc426623988"/>
      <w:bookmarkStart w:id="171" w:name="_Toc426624017"/>
      <w:bookmarkStart w:id="172" w:name="_Toc426624094"/>
      <w:bookmarkStart w:id="173" w:name="_Toc426624126"/>
      <w:bookmarkStart w:id="174" w:name="_Toc426626140"/>
      <w:bookmarkStart w:id="175" w:name="_Toc426626373"/>
      <w:bookmarkStart w:id="176" w:name="_Toc426626604"/>
      <w:bookmarkStart w:id="177" w:name="_Toc426626913"/>
      <w:bookmarkStart w:id="178" w:name="_Toc430090943"/>
      <w:bookmarkStart w:id="179" w:name="_Toc432326514"/>
      <w:bookmarkStart w:id="180" w:name="_Toc432329299"/>
      <w:bookmarkStart w:id="181" w:name="_Toc432329701"/>
      <w:bookmarkStart w:id="182" w:name="_Toc432329719"/>
      <w:bookmarkStart w:id="183" w:name="_Toc432329873"/>
      <w:bookmarkStart w:id="184" w:name="_Toc432330063"/>
      <w:bookmarkStart w:id="185" w:name="_Toc432330082"/>
      <w:bookmarkStart w:id="186" w:name="_Toc464564512"/>
      <w:bookmarkStart w:id="187" w:name="_Toc464564531"/>
      <w:bookmarkStart w:id="188" w:name="_Toc464565015"/>
      <w:bookmarkStart w:id="189" w:name="_Toc466454904"/>
      <w:bookmarkStart w:id="190" w:name="_Toc466981651"/>
      <w:bookmarkStart w:id="191" w:name="_Toc467237395"/>
      <w:bookmarkStart w:id="192" w:name="_Toc467481387"/>
      <w:bookmarkStart w:id="193" w:name="_Toc496533297"/>
      <w:bookmarkStart w:id="194" w:name="_Toc496533348"/>
      <w:bookmarkStart w:id="195" w:name="_Toc496533399"/>
      <w:bookmarkStart w:id="196" w:name="_Toc501373143"/>
      <w:bookmarkStart w:id="197" w:name="_Toc501373179"/>
      <w:bookmarkStart w:id="198" w:name="_Toc501373217"/>
      <w:bookmarkStart w:id="199" w:name="_Toc501374448"/>
      <w:bookmarkStart w:id="200" w:name="_Toc501374478"/>
      <w:bookmarkStart w:id="201" w:name="_Toc501374508"/>
      <w:bookmarkStart w:id="202" w:name="_Toc501374556"/>
      <w:bookmarkStart w:id="203" w:name="_Toc501374586"/>
      <w:bookmarkStart w:id="204" w:name="_Toc501374817"/>
      <w:bookmarkStart w:id="205" w:name="_Toc501375035"/>
      <w:bookmarkStart w:id="206" w:name="_Toc501375089"/>
      <w:bookmarkStart w:id="207" w:name="_Toc501375144"/>
      <w:bookmarkStart w:id="208" w:name="_Toc501375190"/>
      <w:bookmarkStart w:id="209" w:name="_Toc501375232"/>
      <w:bookmarkStart w:id="210" w:name="_Toc501375286"/>
      <w:bookmarkStart w:id="211" w:name="_Toc524961127"/>
      <w:bookmarkStart w:id="212" w:name="_Toc524961170"/>
      <w:bookmarkStart w:id="213" w:name="_Toc524961234"/>
      <w:bookmarkStart w:id="214" w:name="_Toc524961308"/>
      <w:bookmarkStart w:id="215" w:name="_Toc524961379"/>
      <w:bookmarkStart w:id="216" w:name="_Toc524961433"/>
      <w:bookmarkStart w:id="217" w:name="_Toc524961586"/>
      <w:bookmarkStart w:id="218" w:name="_Toc524961739"/>
      <w:bookmarkStart w:id="219" w:name="_Toc524962327"/>
      <w:bookmarkStart w:id="220" w:name="_Toc524962428"/>
      <w:bookmarkStart w:id="221" w:name="_Toc17703521"/>
      <w:bookmarkStart w:id="222" w:name="_Toc17703551"/>
      <w:bookmarkStart w:id="223" w:name="_Toc17703700"/>
      <w:bookmarkStart w:id="224" w:name="_Toc17703779"/>
      <w:bookmarkStart w:id="225" w:name="_Toc17703970"/>
      <w:bookmarkStart w:id="226" w:name="_Toc17704115"/>
      <w:bookmarkStart w:id="227" w:name="_Toc17704243"/>
      <w:bookmarkStart w:id="228" w:name="_Toc17704327"/>
      <w:bookmarkStart w:id="229" w:name="_Toc17705681"/>
      <w:bookmarkStart w:id="230" w:name="_Toc19792833"/>
      <w:bookmarkStart w:id="231" w:name="_Toc21021037"/>
      <w:bookmarkStart w:id="232" w:name="_Toc36547528"/>
      <w:bookmarkStart w:id="233" w:name="_Toc36547582"/>
      <w:bookmarkStart w:id="234" w:name="_Toc36547636"/>
      <w:bookmarkStart w:id="235" w:name="_Toc36547690"/>
      <w:bookmarkStart w:id="236" w:name="_Toc36818539"/>
      <w:bookmarkStart w:id="237" w:name="_Toc36818592"/>
      <w:bookmarkStart w:id="238" w:name="_Toc39135667"/>
      <w:bookmarkStart w:id="239" w:name="_Toc49409606"/>
      <w:bookmarkStart w:id="240" w:name="_Toc51235236"/>
      <w:bookmarkStart w:id="241" w:name="_Toc52828021"/>
      <w:bookmarkStart w:id="242" w:name="_Toc52828063"/>
      <w:bookmarkStart w:id="243" w:name="_Toc52828105"/>
      <w:bookmarkStart w:id="244" w:name="_Toc52829264"/>
      <w:bookmarkStart w:id="245" w:name="_Toc52970993"/>
      <w:bookmarkStart w:id="246" w:name="_Toc52971033"/>
      <w:bookmarkStart w:id="247" w:name="_Toc52971127"/>
      <w:bookmarkStart w:id="248" w:name="_Toc52971167"/>
      <w:bookmarkStart w:id="249" w:name="_Toc53472385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3D0930D5" w14:textId="77777777" w:rsidR="003C32C2" w:rsidRPr="005D162D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  <w:lang w:val="nn-NO"/>
        </w:rPr>
      </w:pPr>
      <w:bookmarkStart w:id="250" w:name="_Toc426548829"/>
      <w:bookmarkStart w:id="251" w:name="_Toc426548864"/>
      <w:bookmarkStart w:id="252" w:name="_Toc426548899"/>
      <w:bookmarkStart w:id="253" w:name="_Toc426548934"/>
      <w:bookmarkStart w:id="254" w:name="_Toc426549121"/>
      <w:bookmarkStart w:id="255" w:name="_Toc426623856"/>
      <w:bookmarkStart w:id="256" w:name="_Toc426623891"/>
      <w:bookmarkStart w:id="257" w:name="_Toc426623920"/>
      <w:bookmarkStart w:id="258" w:name="_Toc426623948"/>
      <w:bookmarkStart w:id="259" w:name="_Toc426623989"/>
      <w:bookmarkStart w:id="260" w:name="_Toc426624018"/>
      <w:bookmarkStart w:id="261" w:name="_Toc426624095"/>
      <w:bookmarkStart w:id="262" w:name="_Toc426624127"/>
      <w:bookmarkStart w:id="263" w:name="_Toc426626141"/>
      <w:bookmarkStart w:id="264" w:name="_Toc426626374"/>
      <w:bookmarkStart w:id="265" w:name="_Toc426626605"/>
      <w:bookmarkStart w:id="266" w:name="_Toc426626914"/>
      <w:bookmarkStart w:id="267" w:name="_Toc430090944"/>
      <w:bookmarkStart w:id="268" w:name="_Toc432326515"/>
      <w:bookmarkStart w:id="269" w:name="_Toc432329300"/>
      <w:bookmarkStart w:id="270" w:name="_Toc432329702"/>
      <w:bookmarkStart w:id="271" w:name="_Toc432329720"/>
      <w:bookmarkStart w:id="272" w:name="_Toc432329874"/>
      <w:bookmarkStart w:id="273" w:name="_Toc432330064"/>
      <w:bookmarkStart w:id="274" w:name="_Toc432330083"/>
      <w:bookmarkStart w:id="275" w:name="_Toc464564513"/>
      <w:bookmarkStart w:id="276" w:name="_Toc464564532"/>
      <w:bookmarkStart w:id="277" w:name="_Toc464565016"/>
      <w:bookmarkStart w:id="278" w:name="_Toc466454905"/>
      <w:bookmarkStart w:id="279" w:name="_Toc466981652"/>
      <w:bookmarkStart w:id="280" w:name="_Toc467237396"/>
      <w:bookmarkStart w:id="281" w:name="_Toc467481388"/>
      <w:bookmarkStart w:id="282" w:name="_Toc496533298"/>
      <w:bookmarkStart w:id="283" w:name="_Toc496533349"/>
      <w:bookmarkStart w:id="284" w:name="_Toc496533400"/>
      <w:bookmarkStart w:id="285" w:name="_Toc501373144"/>
      <w:bookmarkStart w:id="286" w:name="_Toc501373180"/>
      <w:bookmarkStart w:id="287" w:name="_Toc501373218"/>
      <w:bookmarkStart w:id="288" w:name="_Toc501374449"/>
      <w:bookmarkStart w:id="289" w:name="_Toc501374479"/>
      <w:bookmarkStart w:id="290" w:name="_Toc501374509"/>
      <w:bookmarkStart w:id="291" w:name="_Toc501374557"/>
      <w:bookmarkStart w:id="292" w:name="_Toc501374587"/>
      <w:bookmarkStart w:id="293" w:name="_Toc501374818"/>
      <w:bookmarkStart w:id="294" w:name="_Toc501375036"/>
      <w:bookmarkStart w:id="295" w:name="_Toc501375090"/>
      <w:bookmarkStart w:id="296" w:name="_Toc501375145"/>
      <w:bookmarkStart w:id="297" w:name="_Toc501375191"/>
      <w:bookmarkStart w:id="298" w:name="_Toc501375233"/>
      <w:bookmarkStart w:id="299" w:name="_Toc501375287"/>
      <w:bookmarkStart w:id="300" w:name="_Toc524961128"/>
      <w:bookmarkStart w:id="301" w:name="_Toc524961171"/>
      <w:bookmarkStart w:id="302" w:name="_Toc524961235"/>
      <w:bookmarkStart w:id="303" w:name="_Toc524961309"/>
      <w:bookmarkStart w:id="304" w:name="_Toc524961380"/>
      <w:bookmarkStart w:id="305" w:name="_Toc524961434"/>
      <w:bookmarkStart w:id="306" w:name="_Toc524961587"/>
      <w:bookmarkStart w:id="307" w:name="_Toc524961740"/>
      <w:bookmarkStart w:id="308" w:name="_Toc524962328"/>
      <w:bookmarkStart w:id="309" w:name="_Toc524962429"/>
      <w:bookmarkStart w:id="310" w:name="_Toc17703522"/>
      <w:bookmarkStart w:id="311" w:name="_Toc17703552"/>
      <w:bookmarkStart w:id="312" w:name="_Toc17703701"/>
      <w:bookmarkStart w:id="313" w:name="_Toc17703780"/>
      <w:bookmarkStart w:id="314" w:name="_Toc17703971"/>
      <w:bookmarkStart w:id="315" w:name="_Toc17704116"/>
      <w:bookmarkStart w:id="316" w:name="_Toc17704244"/>
      <w:bookmarkStart w:id="317" w:name="_Toc17704328"/>
      <w:bookmarkStart w:id="318" w:name="_Toc17705682"/>
      <w:bookmarkStart w:id="319" w:name="_Toc19792834"/>
      <w:bookmarkStart w:id="320" w:name="_Toc21021038"/>
      <w:bookmarkStart w:id="321" w:name="_Toc36547529"/>
      <w:bookmarkStart w:id="322" w:name="_Toc36547583"/>
      <w:bookmarkStart w:id="323" w:name="_Toc36547637"/>
      <w:bookmarkStart w:id="324" w:name="_Toc36547691"/>
      <w:bookmarkStart w:id="325" w:name="_Toc36818540"/>
      <w:bookmarkStart w:id="326" w:name="_Toc36818593"/>
      <w:bookmarkStart w:id="327" w:name="_Toc39135668"/>
      <w:bookmarkStart w:id="328" w:name="_Toc49409607"/>
      <w:bookmarkStart w:id="329" w:name="_Toc51235237"/>
      <w:bookmarkStart w:id="330" w:name="_Toc52828022"/>
      <w:bookmarkStart w:id="331" w:name="_Toc52828064"/>
      <w:bookmarkStart w:id="332" w:name="_Toc52828106"/>
      <w:bookmarkStart w:id="333" w:name="_Toc52829265"/>
      <w:bookmarkStart w:id="334" w:name="_Toc52970994"/>
      <w:bookmarkStart w:id="335" w:name="_Toc52971034"/>
      <w:bookmarkStart w:id="336" w:name="_Toc52971128"/>
      <w:bookmarkStart w:id="337" w:name="_Toc52971168"/>
      <w:bookmarkStart w:id="338" w:name="_Toc53472386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p w14:paraId="24A33D16" w14:textId="77777777" w:rsidR="003C32C2" w:rsidRPr="005D162D" w:rsidRDefault="003C32C2" w:rsidP="003C32C2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  <w:lang w:val="nn-NO"/>
        </w:rPr>
      </w:pPr>
      <w:bookmarkStart w:id="339" w:name="_Toc426548830"/>
      <w:bookmarkStart w:id="340" w:name="_Toc426548865"/>
      <w:bookmarkStart w:id="341" w:name="_Toc426548900"/>
      <w:bookmarkStart w:id="342" w:name="_Toc426548935"/>
      <w:bookmarkStart w:id="343" w:name="_Toc426549122"/>
      <w:bookmarkStart w:id="344" w:name="_Toc426623857"/>
      <w:bookmarkStart w:id="345" w:name="_Toc426623892"/>
      <w:bookmarkStart w:id="346" w:name="_Toc426623921"/>
      <w:bookmarkStart w:id="347" w:name="_Toc426623949"/>
      <w:bookmarkStart w:id="348" w:name="_Toc426623990"/>
      <w:bookmarkStart w:id="349" w:name="_Toc426624019"/>
      <w:bookmarkStart w:id="350" w:name="_Toc426624096"/>
      <w:bookmarkStart w:id="351" w:name="_Toc426624128"/>
      <w:bookmarkStart w:id="352" w:name="_Toc426626142"/>
      <w:bookmarkStart w:id="353" w:name="_Toc426626375"/>
      <w:bookmarkStart w:id="354" w:name="_Toc426626606"/>
      <w:bookmarkStart w:id="355" w:name="_Toc426626915"/>
      <w:bookmarkStart w:id="356" w:name="_Toc430090945"/>
      <w:bookmarkStart w:id="357" w:name="_Toc432326516"/>
      <w:bookmarkStart w:id="358" w:name="_Toc432329301"/>
      <w:bookmarkStart w:id="359" w:name="_Toc432329703"/>
      <w:bookmarkStart w:id="360" w:name="_Toc432329721"/>
      <w:bookmarkStart w:id="361" w:name="_Toc432329875"/>
      <w:bookmarkStart w:id="362" w:name="_Toc432330065"/>
      <w:bookmarkStart w:id="363" w:name="_Toc432330084"/>
      <w:bookmarkStart w:id="364" w:name="_Toc464564514"/>
      <w:bookmarkStart w:id="365" w:name="_Toc464564533"/>
      <w:bookmarkStart w:id="366" w:name="_Toc464565017"/>
      <w:bookmarkStart w:id="367" w:name="_Toc466454906"/>
      <w:bookmarkStart w:id="368" w:name="_Toc466981653"/>
      <w:bookmarkStart w:id="369" w:name="_Toc467237397"/>
      <w:bookmarkStart w:id="370" w:name="_Toc467481389"/>
      <w:bookmarkStart w:id="371" w:name="_Toc496533299"/>
      <w:bookmarkStart w:id="372" w:name="_Toc496533350"/>
      <w:bookmarkStart w:id="373" w:name="_Toc496533401"/>
      <w:bookmarkStart w:id="374" w:name="_Toc501373145"/>
      <w:bookmarkStart w:id="375" w:name="_Toc501373181"/>
      <w:bookmarkStart w:id="376" w:name="_Toc501373219"/>
      <w:bookmarkStart w:id="377" w:name="_Toc501374450"/>
      <w:bookmarkStart w:id="378" w:name="_Toc501374480"/>
      <w:bookmarkStart w:id="379" w:name="_Toc501374510"/>
      <w:bookmarkStart w:id="380" w:name="_Toc501374558"/>
      <w:bookmarkStart w:id="381" w:name="_Toc501374588"/>
      <w:bookmarkStart w:id="382" w:name="_Toc501374819"/>
      <w:bookmarkStart w:id="383" w:name="_Toc501375037"/>
      <w:bookmarkStart w:id="384" w:name="_Toc501375091"/>
      <w:bookmarkStart w:id="385" w:name="_Toc501375146"/>
      <w:bookmarkStart w:id="386" w:name="_Toc501375192"/>
      <w:bookmarkStart w:id="387" w:name="_Toc501375234"/>
      <w:bookmarkStart w:id="388" w:name="_Toc501375288"/>
      <w:bookmarkStart w:id="389" w:name="_Toc524961129"/>
      <w:bookmarkStart w:id="390" w:name="_Toc524961172"/>
      <w:bookmarkStart w:id="391" w:name="_Toc524961236"/>
      <w:bookmarkStart w:id="392" w:name="_Toc524961310"/>
      <w:bookmarkStart w:id="393" w:name="_Toc524961381"/>
      <w:bookmarkStart w:id="394" w:name="_Toc524961435"/>
      <w:bookmarkStart w:id="395" w:name="_Toc524961588"/>
      <w:bookmarkStart w:id="396" w:name="_Toc524961741"/>
      <w:bookmarkStart w:id="397" w:name="_Toc524962329"/>
      <w:bookmarkStart w:id="398" w:name="_Toc524962430"/>
      <w:bookmarkStart w:id="399" w:name="_Toc17703523"/>
      <w:bookmarkStart w:id="400" w:name="_Toc17703553"/>
      <w:bookmarkStart w:id="401" w:name="_Toc17703702"/>
      <w:bookmarkStart w:id="402" w:name="_Toc17703781"/>
      <w:bookmarkStart w:id="403" w:name="_Toc17703972"/>
      <w:bookmarkStart w:id="404" w:name="_Toc17704117"/>
      <w:bookmarkStart w:id="405" w:name="_Toc17704245"/>
      <w:bookmarkStart w:id="406" w:name="_Toc17704329"/>
      <w:bookmarkStart w:id="407" w:name="_Toc17705683"/>
      <w:bookmarkStart w:id="408" w:name="_Toc19792835"/>
      <w:bookmarkStart w:id="409" w:name="_Toc21021039"/>
      <w:bookmarkStart w:id="410" w:name="_Toc36547530"/>
      <w:bookmarkStart w:id="411" w:name="_Toc36547584"/>
      <w:bookmarkStart w:id="412" w:name="_Toc36547638"/>
      <w:bookmarkStart w:id="413" w:name="_Toc36547692"/>
      <w:bookmarkStart w:id="414" w:name="_Toc36818541"/>
      <w:bookmarkStart w:id="415" w:name="_Toc36818594"/>
      <w:bookmarkStart w:id="416" w:name="_Toc39135669"/>
      <w:bookmarkStart w:id="417" w:name="_Toc49409608"/>
      <w:bookmarkStart w:id="418" w:name="_Toc51235238"/>
      <w:bookmarkStart w:id="419" w:name="_Toc52828023"/>
      <w:bookmarkStart w:id="420" w:name="_Toc52828065"/>
      <w:bookmarkStart w:id="421" w:name="_Toc52828107"/>
      <w:bookmarkStart w:id="422" w:name="_Toc52829266"/>
      <w:bookmarkStart w:id="423" w:name="_Toc52970995"/>
      <w:bookmarkStart w:id="424" w:name="_Toc52971035"/>
      <w:bookmarkStart w:id="425" w:name="_Toc52971129"/>
      <w:bookmarkStart w:id="426" w:name="_Toc52971169"/>
      <w:bookmarkStart w:id="427" w:name="_Toc53472387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31C13B4C" w14:textId="77777777" w:rsidR="003C32C2" w:rsidRPr="005D162D" w:rsidRDefault="003C32C2" w:rsidP="003C32C2">
      <w:pPr>
        <w:rPr>
          <w:rFonts w:ascii="Arial" w:hAnsi="Arial" w:cs="Arial"/>
          <w:b/>
          <w:bCs/>
          <w:iCs/>
          <w:szCs w:val="24"/>
          <w:lang w:val="nn-NO"/>
        </w:rPr>
      </w:pPr>
      <w:bookmarkStart w:id="428" w:name="_Toc17705686"/>
      <w:bookmarkStart w:id="429" w:name="_Toc365291588"/>
      <w:bookmarkStart w:id="430" w:name="_Toc426548836"/>
      <w:bookmarkStart w:id="431" w:name="_Toc467481394"/>
    </w:p>
    <w:p w14:paraId="5D0CA39B" w14:textId="77777777" w:rsidR="003C32C2" w:rsidRPr="005D162D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  <w:lang w:val="nn-NO"/>
        </w:rPr>
      </w:pPr>
      <w:bookmarkStart w:id="432" w:name="_Toc21021042"/>
      <w:bookmarkStart w:id="433" w:name="_Toc52971172"/>
      <w:bookmarkStart w:id="434" w:name="_Toc53472390"/>
      <w:r w:rsidRPr="005D162D">
        <w:rPr>
          <w:rFonts w:asciiTheme="majorHAnsi" w:hAnsiTheme="majorHAnsi"/>
          <w:color w:val="2E74B5" w:themeColor="accent1" w:themeShade="BF"/>
          <w:lang w:val="nn-NO"/>
        </w:rPr>
        <w:t>Andre lokale utfordringer</w:t>
      </w:r>
      <w:bookmarkEnd w:id="428"/>
      <w:bookmarkEnd w:id="432"/>
      <w:bookmarkEnd w:id="433"/>
      <w:bookmarkEnd w:id="434"/>
    </w:p>
    <w:p w14:paraId="48ED58B6" w14:textId="6B6E607A" w:rsidR="003C32C2" w:rsidRPr="005D162D" w:rsidRDefault="00581F82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Gloppen er inne i ei omorganisering, og å få budsjettet i balanse.</w:t>
      </w:r>
    </w:p>
    <w:p w14:paraId="7F10C454" w14:textId="3E635C66" w:rsidR="00581F82" w:rsidRPr="005D162D" w:rsidRDefault="00581F82" w:rsidP="003C32C2">
      <w:pPr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Dette råkar en del av våre medlemma då det skal sparast i alle sektora.</w:t>
      </w:r>
    </w:p>
    <w:p w14:paraId="04DC92DE" w14:textId="4FC97C67" w:rsidR="009B653F" w:rsidRPr="00A21307" w:rsidRDefault="009B653F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har skreve brev til politikarane og til administrasjonen.</w:t>
      </w:r>
    </w:p>
    <w:p w14:paraId="54710B11" w14:textId="77777777" w:rsidR="003C32C2" w:rsidRPr="00A21307" w:rsidRDefault="003C32C2" w:rsidP="003C32C2">
      <w:pPr>
        <w:pStyle w:val="Overskrift1"/>
        <w:rPr>
          <w:sz w:val="24"/>
          <w:szCs w:val="24"/>
        </w:rPr>
      </w:pPr>
    </w:p>
    <w:bookmarkEnd w:id="429"/>
    <w:bookmarkEnd w:id="430"/>
    <w:p w14:paraId="0FC279EC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Mål 2020</w:t>
      </w:r>
    </w:p>
    <w:p w14:paraId="32CC180B" w14:textId="77777777" w:rsidR="003C32C2" w:rsidRPr="00A21307" w:rsidRDefault="003C32C2" w:rsidP="003C32C2">
      <w:pPr>
        <w:spacing w:line="276" w:lineRule="auto"/>
        <w:ind w:left="708"/>
        <w:rPr>
          <w:rFonts w:ascii="Arial" w:hAnsi="Arial" w:cs="Arial"/>
          <w:szCs w:val="24"/>
        </w:rPr>
      </w:pPr>
    </w:p>
    <w:p w14:paraId="5AC33882" w14:textId="77777777" w:rsidR="003C32C2" w:rsidRPr="00A21307" w:rsidRDefault="003C32C2" w:rsidP="003C32C2">
      <w:pPr>
        <w:spacing w:line="276" w:lineRule="auto"/>
        <w:ind w:left="708"/>
        <w:rPr>
          <w:rFonts w:ascii="Arial" w:hAnsi="Arial" w:cs="Arial"/>
          <w:szCs w:val="24"/>
        </w:rPr>
      </w:pPr>
    </w:p>
    <w:p w14:paraId="0E5BBD41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Strategier</w:t>
      </w:r>
    </w:p>
    <w:p w14:paraId="70781AE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4AAD549B" w14:textId="77777777" w:rsidR="003C32C2" w:rsidRPr="00A21307" w:rsidRDefault="003C32C2" w:rsidP="003C32C2">
      <w:pPr>
        <w:pStyle w:val="Overskrift2"/>
        <w:rPr>
          <w:sz w:val="24"/>
          <w:szCs w:val="24"/>
        </w:rPr>
      </w:pPr>
    </w:p>
    <w:p w14:paraId="769390CD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>Tiltak</w:t>
      </w:r>
    </w:p>
    <w:p w14:paraId="16270827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270876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2083078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6F385DB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Konkretisering av </w:t>
      </w:r>
      <w:r w:rsidRPr="00B158B3">
        <w:rPr>
          <w:rFonts w:ascii="Arial" w:hAnsi="Arial" w:cs="Arial"/>
          <w:szCs w:val="24"/>
        </w:rPr>
        <w:t>tiltaket</w:t>
      </w:r>
      <w:r w:rsidRPr="00A21307">
        <w:rPr>
          <w:rFonts w:ascii="Arial" w:hAnsi="Arial" w:cs="Arial"/>
          <w:szCs w:val="24"/>
        </w:rPr>
        <w:t>.</w:t>
      </w:r>
    </w:p>
    <w:p w14:paraId="3E3508C0" w14:textId="0648F87F" w:rsidR="003C32C2" w:rsidRPr="000E718D" w:rsidRDefault="003C32C2" w:rsidP="000E718D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  <w:bookmarkEnd w:id="431"/>
    </w:p>
    <w:p w14:paraId="139D9035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35" w:name="_Toc374538458"/>
      <w:bookmarkStart w:id="436" w:name="_Toc464550204"/>
      <w:bookmarkStart w:id="437" w:name="_Toc52971173"/>
      <w:bookmarkStart w:id="438" w:name="_Toc53472391"/>
      <w:bookmarkEnd w:id="65"/>
      <w:bookmarkEnd w:id="66"/>
      <w:r w:rsidRPr="00D15470">
        <w:rPr>
          <w:rFonts w:asciiTheme="majorHAnsi" w:hAnsiTheme="majorHAnsi"/>
          <w:color w:val="2E74B5" w:themeColor="accent1" w:themeShade="BF"/>
        </w:rPr>
        <w:t>Representasjon</w:t>
      </w:r>
      <w:bookmarkEnd w:id="435"/>
      <w:bookmarkEnd w:id="436"/>
      <w:bookmarkEnd w:id="437"/>
      <w:bookmarkEnd w:id="438"/>
    </w:p>
    <w:p w14:paraId="1EB20EA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2FE90E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EBE0DF" w14:textId="77777777" w:rsidR="003C32C2" w:rsidRPr="00A21307" w:rsidRDefault="003C32C2" w:rsidP="003C32C2">
      <w:pPr>
        <w:pStyle w:val="Overskrift3"/>
        <w:rPr>
          <w:i/>
        </w:rPr>
      </w:pPr>
      <w:bookmarkStart w:id="439" w:name="_Toc52971174"/>
      <w:bookmarkStart w:id="440" w:name="_Toc53472392"/>
      <w:r w:rsidRPr="00A21307">
        <w:t>Forbundsregionen</w:t>
      </w:r>
      <w:bookmarkEnd w:id="439"/>
      <w:bookmarkEnd w:id="440"/>
    </w:p>
    <w:p w14:paraId="661E8168" w14:textId="71C122ED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Regionsstyret </w:t>
      </w:r>
    </w:p>
    <w:p w14:paraId="3B576E0A" w14:textId="4B9DD344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  <w:r w:rsidR="006016EA">
        <w:rPr>
          <w:rFonts w:ascii="Arial" w:hAnsi="Arial" w:cs="Arial"/>
          <w:szCs w:val="24"/>
        </w:rPr>
        <w:t>: Ann Elisabeth Sandvold SST</w:t>
      </w:r>
    </w:p>
    <w:p w14:paraId="242547C2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utvalg</w:t>
      </w:r>
    </w:p>
    <w:p w14:paraId="453E93F3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0CBEAD25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441" w:name="_Toc374538462"/>
      <w:bookmarkStart w:id="442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441"/>
      <w:bookmarkEnd w:id="442"/>
    </w:p>
    <w:p w14:paraId="0A050C15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7EAD3879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075605FF" w14:textId="77777777" w:rsidTr="003C48AE">
        <w:tc>
          <w:tcPr>
            <w:tcW w:w="2265" w:type="dxa"/>
          </w:tcPr>
          <w:p w14:paraId="565C78A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348DCB3B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3EBA562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0D86CC3D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0C823EFD" w14:textId="77777777" w:rsidTr="003C48AE">
        <w:tc>
          <w:tcPr>
            <w:tcW w:w="2265" w:type="dxa"/>
          </w:tcPr>
          <w:p w14:paraId="0A30C635" w14:textId="76FA0B8E" w:rsidR="003C32C2" w:rsidRPr="0030630B" w:rsidRDefault="006016E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5" w:type="dxa"/>
          </w:tcPr>
          <w:p w14:paraId="0C308612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C941776" w14:textId="13433DC5" w:rsidR="003C32C2" w:rsidRPr="0030630B" w:rsidRDefault="006016E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Ikkje fleirtall i styret</w:t>
            </w:r>
          </w:p>
        </w:tc>
        <w:tc>
          <w:tcPr>
            <w:tcW w:w="2266" w:type="dxa"/>
          </w:tcPr>
          <w:p w14:paraId="1854E92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BB72901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4D7055D8" w14:textId="77777777" w:rsidTr="003C48AE">
        <w:tc>
          <w:tcPr>
            <w:tcW w:w="2265" w:type="dxa"/>
          </w:tcPr>
          <w:p w14:paraId="3CACF4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443" w:name="_Toc374538463"/>
            <w:bookmarkStart w:id="444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523D727A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1A5DA39D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55A8A17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4D87C0B3" w14:textId="77777777" w:rsidTr="003C48AE">
        <w:tc>
          <w:tcPr>
            <w:tcW w:w="2265" w:type="dxa"/>
          </w:tcPr>
          <w:p w14:paraId="699A0FDD" w14:textId="0BD2725B" w:rsidR="003C32C2" w:rsidRPr="00A644BB" w:rsidRDefault="006016E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2265" w:type="dxa"/>
          </w:tcPr>
          <w:p w14:paraId="565F8DAA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ACAA0A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A82F89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443"/>
      <w:bookmarkEnd w:id="444"/>
    </w:tbl>
    <w:p w14:paraId="6E2C85A6" w14:textId="7F1BD2D0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D101C74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2E205E64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445" w:name="_Toc464550211"/>
    </w:p>
    <w:p w14:paraId="2AD1EA69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46" w:name="_Toc52971176"/>
      <w:bookmarkStart w:id="447" w:name="_Toc53472394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446"/>
      <w:bookmarkEnd w:id="447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5FC4418C" w14:textId="07285A7D" w:rsidR="003C32C2" w:rsidRPr="00D236F6" w:rsidRDefault="003C32C2" w:rsidP="00D236F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</w:t>
      </w:r>
    </w:p>
    <w:p w14:paraId="2825ECF9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448" w:name="_Toc373316234"/>
    </w:p>
    <w:p w14:paraId="5200CB05" w14:textId="4429730E" w:rsidR="003C32C2" w:rsidRPr="006016EA" w:rsidRDefault="006016EA" w:rsidP="006016EA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Ingen deltakelse.</w:t>
      </w:r>
    </w:p>
    <w:p w14:paraId="1286AC6F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9D5B44C" w14:textId="6E7C7D04" w:rsidR="003C32C2" w:rsidRPr="00D236F6" w:rsidRDefault="003C32C2" w:rsidP="00D236F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28CD7" w14:textId="37A65DB2" w:rsidR="003C32C2" w:rsidRPr="003B43F8" w:rsidRDefault="006016EA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Ingen deltakelse</w:t>
      </w:r>
    </w:p>
    <w:p w14:paraId="53920E03" w14:textId="77777777" w:rsidR="003C32C2" w:rsidRPr="003B43F8" w:rsidRDefault="003C32C2" w:rsidP="003C32C2">
      <w:pPr>
        <w:pStyle w:val="Listeavsnitt"/>
      </w:pPr>
    </w:p>
    <w:p w14:paraId="2530773D" w14:textId="77777777" w:rsidR="003C32C2" w:rsidRPr="003B43F8" w:rsidRDefault="003C32C2" w:rsidP="003C32C2"/>
    <w:p w14:paraId="4F5B1316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449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448"/>
      <w:bookmarkEnd w:id="449"/>
      <w:r w:rsidRPr="009A0FB9">
        <w:rPr>
          <w:rFonts w:ascii="Arial" w:hAnsi="Arial" w:cs="Arial"/>
          <w:b/>
          <w:szCs w:val="24"/>
        </w:rPr>
        <w:t xml:space="preserve"> </w:t>
      </w:r>
    </w:p>
    <w:p w14:paraId="73F8081C" w14:textId="6E264087" w:rsidR="003C32C2" w:rsidRPr="00A21307" w:rsidRDefault="006016EA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I</w:t>
      </w:r>
    </w:p>
    <w:p w14:paraId="0D5C0134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2CA7E6B0" w14:textId="77777777" w:rsidTr="003C48AE">
        <w:tc>
          <w:tcPr>
            <w:tcW w:w="4140" w:type="dxa"/>
            <w:shd w:val="clear" w:color="auto" w:fill="E7E6E6" w:themeFill="background2"/>
          </w:tcPr>
          <w:p w14:paraId="1DA6D214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23D606D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64D1E53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63541B4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3DEA36A0" w14:textId="77777777" w:rsidTr="003C48AE">
        <w:tc>
          <w:tcPr>
            <w:tcW w:w="4140" w:type="dxa"/>
          </w:tcPr>
          <w:p w14:paraId="4049AAA1" w14:textId="238D4211" w:rsidR="003C32C2" w:rsidRPr="005D162D" w:rsidRDefault="009A09F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  <w:lang w:val="nn-NO"/>
              </w:rPr>
            </w:pPr>
            <w:r w:rsidRPr="005D162D">
              <w:rPr>
                <w:rFonts w:ascii="Arial" w:hAnsi="Arial" w:cs="Arial"/>
                <w:szCs w:val="24"/>
                <w:lang w:val="nn-NO"/>
              </w:rPr>
              <w:t>Leiarsamling digital</w:t>
            </w:r>
            <w:r w:rsidR="00131463" w:rsidRPr="005D162D">
              <w:rPr>
                <w:rFonts w:ascii="Arial" w:hAnsi="Arial" w:cs="Arial"/>
                <w:szCs w:val="24"/>
                <w:lang w:val="nn-NO"/>
              </w:rPr>
              <w:t>t</w:t>
            </w:r>
            <w:r w:rsidR="00A401B2" w:rsidRPr="005D162D">
              <w:rPr>
                <w:rFonts w:ascii="Arial" w:hAnsi="Arial" w:cs="Arial"/>
                <w:szCs w:val="24"/>
                <w:lang w:val="nn-NO"/>
              </w:rPr>
              <w:t xml:space="preserve"> (Bjørg-Vigdis Sivertsen)</w:t>
            </w:r>
          </w:p>
        </w:tc>
        <w:tc>
          <w:tcPr>
            <w:tcW w:w="2126" w:type="dxa"/>
          </w:tcPr>
          <w:p w14:paraId="6523C145" w14:textId="2DE979C3" w:rsidR="003C32C2" w:rsidRPr="00A21307" w:rsidRDefault="009A09F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Regionen</w:t>
            </w:r>
          </w:p>
        </w:tc>
        <w:tc>
          <w:tcPr>
            <w:tcW w:w="1276" w:type="dxa"/>
          </w:tcPr>
          <w:p w14:paraId="27BA6BA7" w14:textId="144E6DC2" w:rsidR="003C32C2" w:rsidRPr="00A21307" w:rsidRDefault="009A09F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</w:tcPr>
          <w:p w14:paraId="35C0BB9D" w14:textId="0AC74ADE" w:rsidR="003C32C2" w:rsidRPr="00A21307" w:rsidRDefault="009A09F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A401B2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1</w:t>
            </w:r>
            <w:r w:rsidR="003939A8">
              <w:rPr>
                <w:rFonts w:ascii="Arial" w:hAnsi="Arial" w:cs="Arial"/>
                <w:szCs w:val="24"/>
              </w:rPr>
              <w:t>1</w:t>
            </w:r>
            <w:r w:rsidR="00A401B2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</w:tr>
      <w:tr w:rsidR="003C32C2" w:rsidRPr="00A21307" w14:paraId="1D9253E9" w14:textId="77777777" w:rsidTr="003C48AE">
        <w:tc>
          <w:tcPr>
            <w:tcW w:w="4140" w:type="dxa"/>
          </w:tcPr>
          <w:p w14:paraId="5D3E61A1" w14:textId="26817AE3" w:rsidR="003C32C2" w:rsidRPr="00A21307" w:rsidRDefault="009A09F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Seksjonsamling  YHS (</w:t>
            </w:r>
            <w:r w:rsidR="00A401B2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>arie S</w:t>
            </w:r>
            <w:r w:rsidR="00A401B2">
              <w:rPr>
                <w:rFonts w:ascii="Arial" w:hAnsi="Arial" w:cs="Arial"/>
                <w:szCs w:val="24"/>
              </w:rPr>
              <w:t>æthre)</w:t>
            </w:r>
          </w:p>
        </w:tc>
        <w:tc>
          <w:tcPr>
            <w:tcW w:w="2126" w:type="dxa"/>
          </w:tcPr>
          <w:p w14:paraId="3D343E99" w14:textId="0FF99F0A" w:rsidR="003C32C2" w:rsidRPr="00A21307" w:rsidRDefault="00A401B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Regionen</w:t>
            </w:r>
          </w:p>
        </w:tc>
        <w:tc>
          <w:tcPr>
            <w:tcW w:w="1276" w:type="dxa"/>
          </w:tcPr>
          <w:p w14:paraId="185236A5" w14:textId="7656ED57" w:rsidR="003C32C2" w:rsidRPr="00A21307" w:rsidRDefault="00A401B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</w:tcPr>
          <w:p w14:paraId="25072139" w14:textId="16F1B4B0" w:rsidR="003C32C2" w:rsidRPr="00A21307" w:rsidRDefault="003939A8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14.05.20</w:t>
            </w:r>
          </w:p>
        </w:tc>
      </w:tr>
      <w:tr w:rsidR="003C32C2" w:rsidRPr="00A21307" w14:paraId="1DF782A5" w14:textId="77777777" w:rsidTr="003C48AE">
        <w:tc>
          <w:tcPr>
            <w:tcW w:w="4140" w:type="dxa"/>
          </w:tcPr>
          <w:p w14:paraId="11A9E112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D2C37B2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4617E6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3C28D7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0E3EA25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3B5BB2C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7E771E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1508DE4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043B784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4A10442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129A40D8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2B6692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AED9A7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84CC7F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02D3F87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42EAF915" w14:textId="2B7F38D4" w:rsidR="003C32C2" w:rsidRPr="006016EA" w:rsidRDefault="00A401B2" w:rsidP="006016EA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Leiar har deltatt på jevnlige møte med leiarane i regionen.</w:t>
      </w:r>
    </w:p>
    <w:p w14:paraId="4B6268B4" w14:textId="57AECCCE" w:rsidR="003C32C2" w:rsidRPr="005D162D" w:rsidRDefault="00034BB0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Leiar har hatt eit møte med leiarane i Stryn og Stadt.</w:t>
      </w:r>
    </w:p>
    <w:p w14:paraId="1957A593" w14:textId="77777777" w:rsidR="003C32C2" w:rsidRPr="005D162D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  <w:lang w:val="nn-NO"/>
        </w:rPr>
      </w:pPr>
    </w:p>
    <w:p w14:paraId="42ED97BC" w14:textId="14B77EA9" w:rsidR="003C32C2" w:rsidRPr="005D162D" w:rsidRDefault="003C32C2" w:rsidP="008F7A47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 xml:space="preserve">Kort orientering om bruk av midler til organisasjonsrettet opplæring: </w:t>
      </w:r>
    </w:p>
    <w:p w14:paraId="2FE2DFCA" w14:textId="77777777" w:rsidR="003C32C2" w:rsidRPr="005D162D" w:rsidRDefault="003C32C2" w:rsidP="003C32C2">
      <w:pPr>
        <w:rPr>
          <w:rFonts w:ascii="Arial" w:hAnsi="Arial" w:cs="Arial"/>
          <w:szCs w:val="24"/>
          <w:lang w:val="nn-NO"/>
        </w:rPr>
      </w:pPr>
    </w:p>
    <w:p w14:paraId="2DB00FB7" w14:textId="77777777" w:rsidR="003C32C2" w:rsidRPr="005D162D" w:rsidRDefault="003C32C2" w:rsidP="003C32C2">
      <w:pPr>
        <w:rPr>
          <w:rFonts w:ascii="Arial" w:hAnsi="Arial" w:cs="Arial"/>
          <w:b/>
          <w:lang w:val="nn-NO"/>
        </w:rPr>
      </w:pPr>
      <w:r w:rsidRPr="005D162D">
        <w:rPr>
          <w:rFonts w:ascii="Arial" w:hAnsi="Arial" w:cs="Arial"/>
          <w:b/>
          <w:lang w:val="nn-NO"/>
        </w:rPr>
        <w:t>Yrkesfaglige kurs, fagdager og konferanser- medlemsrettet</w:t>
      </w:r>
    </w:p>
    <w:p w14:paraId="5657B652" w14:textId="77777777" w:rsidR="003C32C2" w:rsidRPr="005D162D" w:rsidRDefault="003C32C2" w:rsidP="003C32C2">
      <w:pPr>
        <w:rPr>
          <w:rFonts w:ascii="Arial" w:hAnsi="Arial" w:cs="Arial"/>
          <w:b/>
          <w:lang w:val="nn-NO"/>
        </w:rPr>
      </w:pPr>
    </w:p>
    <w:p w14:paraId="0A033B92" w14:textId="58AF0B09" w:rsidR="003C32C2" w:rsidRPr="005D162D" w:rsidRDefault="003C32C2" w:rsidP="00D236F6">
      <w:pPr>
        <w:tabs>
          <w:tab w:val="left" w:pos="3969"/>
        </w:tabs>
        <w:rPr>
          <w:rFonts w:ascii="Arial" w:hAnsi="Arial" w:cs="Arial"/>
          <w:szCs w:val="24"/>
          <w:lang w:val="nn-NO"/>
        </w:rPr>
      </w:pPr>
      <w:r w:rsidRPr="005D162D">
        <w:rPr>
          <w:rFonts w:ascii="Arial" w:hAnsi="Arial" w:cs="Arial"/>
          <w:szCs w:val="24"/>
          <w:lang w:val="nn-NO"/>
        </w:rPr>
        <w:t>Fagforeningen har i løpet av året gjennomført følgende kurs, fagdager og konferanser:</w:t>
      </w:r>
      <w:r w:rsidR="009A09FE" w:rsidRPr="005D162D">
        <w:rPr>
          <w:rFonts w:ascii="Arial" w:hAnsi="Arial" w:cs="Arial"/>
          <w:szCs w:val="24"/>
          <w:lang w:val="nn-NO"/>
        </w:rPr>
        <w:t xml:space="preserve"> Ing</w:t>
      </w:r>
      <w:r w:rsidR="00D236F6" w:rsidRPr="005D162D">
        <w:rPr>
          <w:rFonts w:ascii="Arial" w:hAnsi="Arial" w:cs="Arial"/>
          <w:szCs w:val="24"/>
          <w:lang w:val="nn-NO"/>
        </w:rPr>
        <w:t>en</w:t>
      </w:r>
    </w:p>
    <w:p w14:paraId="39111892" w14:textId="77777777" w:rsidR="003C32C2" w:rsidRPr="005D162D" w:rsidRDefault="003C32C2" w:rsidP="003C32C2">
      <w:pPr>
        <w:rPr>
          <w:rFonts w:ascii="Arial" w:hAnsi="Arial" w:cs="Arial"/>
          <w:szCs w:val="24"/>
          <w:lang w:val="nn-NO"/>
        </w:rPr>
      </w:pPr>
    </w:p>
    <w:p w14:paraId="5FE86C48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50" w:name="_Toc17466711"/>
      <w:bookmarkStart w:id="451" w:name="_Toc52971177"/>
      <w:bookmarkStart w:id="452" w:name="_Toc53472395"/>
      <w:r w:rsidRPr="00D15470">
        <w:rPr>
          <w:rFonts w:asciiTheme="majorHAnsi" w:hAnsiTheme="majorHAnsi"/>
          <w:color w:val="2E74B5" w:themeColor="accent1" w:themeShade="BF"/>
        </w:rPr>
        <w:t>Fagforeningens anvendelse av organisatorisk frikjøp/ «spleiselag»</w:t>
      </w:r>
      <w:bookmarkEnd w:id="450"/>
      <w:bookmarkEnd w:id="451"/>
      <w:bookmarkEnd w:id="452"/>
    </w:p>
    <w:p w14:paraId="728EFECA" w14:textId="77777777" w:rsidR="003C32C2" w:rsidRPr="00157430" w:rsidRDefault="003C32C2" w:rsidP="003C32C2"/>
    <w:p w14:paraId="10AB76DE" w14:textId="7832CDC5" w:rsidR="003C32C2" w:rsidRPr="002B2CEF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Har fagforeningen søkt om økonomiske midler til organisatorisk frikjøp? </w:t>
      </w:r>
      <w:r w:rsidR="00621EB8">
        <w:rPr>
          <w:rFonts w:ascii="Arial" w:hAnsi="Arial" w:cs="Arial"/>
          <w:szCs w:val="24"/>
        </w:rPr>
        <w:t>ja</w:t>
      </w:r>
    </w:p>
    <w:p w14:paraId="1CFBD54D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0432BCB9" w14:textId="19B80D41" w:rsidR="003C32C2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Hvordan er midlene anvendt? </w:t>
      </w:r>
      <w:r w:rsidR="00621EB8" w:rsidRPr="005D162D">
        <w:rPr>
          <w:rFonts w:ascii="Arial" w:hAnsi="Arial" w:cs="Arial"/>
          <w:szCs w:val="24"/>
          <w:lang w:val="nn-NO"/>
        </w:rPr>
        <w:t>Vi har brukt til frikjøp til arbeid med Fane2, organisering av utdelinga til medlemmane</w:t>
      </w:r>
      <w:r w:rsidR="008F7A47" w:rsidRPr="005D162D">
        <w:rPr>
          <w:rFonts w:ascii="Arial" w:hAnsi="Arial" w:cs="Arial"/>
          <w:szCs w:val="24"/>
          <w:lang w:val="nn-NO"/>
        </w:rPr>
        <w:t xml:space="preserve">. </w:t>
      </w:r>
      <w:r w:rsidR="00621EB8" w:rsidRPr="005D162D">
        <w:rPr>
          <w:rFonts w:ascii="Arial" w:hAnsi="Arial" w:cs="Arial"/>
          <w:szCs w:val="24"/>
          <w:lang w:val="nn-NO"/>
        </w:rPr>
        <w:t xml:space="preserve">  </w:t>
      </w:r>
      <w:r w:rsidRPr="00521059">
        <w:rPr>
          <w:rFonts w:ascii="Arial" w:hAnsi="Arial" w:cs="Arial"/>
          <w:szCs w:val="24"/>
        </w:rPr>
        <w:t>Hva ser fagforeningene som fordel ved å bruke midlene, eks oppgaver som blir løst?</w:t>
      </w:r>
      <w:r w:rsidR="00621EB8">
        <w:rPr>
          <w:rFonts w:ascii="Arial" w:hAnsi="Arial" w:cs="Arial"/>
          <w:szCs w:val="24"/>
        </w:rPr>
        <w:t xml:space="preserve"> </w:t>
      </w:r>
    </w:p>
    <w:p w14:paraId="0DBF76C7" w14:textId="4A8D2A94" w:rsidR="00C65DB7" w:rsidRPr="00521059" w:rsidRDefault="00C65DB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ønsker og bruke dei til frikjøp av TV</w:t>
      </w:r>
      <w:r w:rsidR="008F7A4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For </w:t>
      </w:r>
      <w:r w:rsidR="008F7A47">
        <w:rPr>
          <w:rFonts w:ascii="Arial" w:hAnsi="Arial" w:cs="Arial"/>
          <w:szCs w:val="24"/>
        </w:rPr>
        <w:t>å</w:t>
      </w:r>
      <w:r>
        <w:rPr>
          <w:rFonts w:ascii="Arial" w:hAnsi="Arial" w:cs="Arial"/>
          <w:szCs w:val="24"/>
        </w:rPr>
        <w:t xml:space="preserve"> få dei TV til og delta meir.</w:t>
      </w:r>
    </w:p>
    <w:p w14:paraId="297EBF34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7E79F7FE" w14:textId="5DBA9B31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Har fagforeningen vurdert å samarbeide med andre fagforeninger om frikjøp?</w:t>
      </w:r>
      <w:r w:rsidR="00621EB8">
        <w:rPr>
          <w:rFonts w:ascii="Arial" w:hAnsi="Arial" w:cs="Arial"/>
          <w:szCs w:val="24"/>
        </w:rPr>
        <w:t xml:space="preserve"> Nei.</w:t>
      </w:r>
    </w:p>
    <w:p w14:paraId="282BBDC4" w14:textId="77777777" w:rsidR="003C32C2" w:rsidRPr="002B2CEF" w:rsidRDefault="003C32C2" w:rsidP="003C32C2">
      <w:pPr>
        <w:rPr>
          <w:rFonts w:ascii="Arial" w:hAnsi="Arial" w:cs="Arial"/>
          <w:szCs w:val="24"/>
        </w:rPr>
      </w:pPr>
      <w:r w:rsidRPr="002B2CEF">
        <w:rPr>
          <w:rFonts w:ascii="Arial" w:hAnsi="Arial" w:cs="Arial"/>
          <w:szCs w:val="24"/>
        </w:rPr>
        <w:t>Hva skal til for at fagforeningen kan samarbeide med andre fagforeninger til eks. vedlikehold av medlemsregisteret, verving m. m.?</w:t>
      </w:r>
    </w:p>
    <w:p w14:paraId="311BD0A9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445"/>
    <w:p w14:paraId="1320AFAD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8002FE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786DAB0" w14:textId="77777777" w:rsidR="00F153EA" w:rsidRDefault="00F153EA" w:rsidP="00705F9D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6B806541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7B96E38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FC61AB5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t>Sted og dato</w:t>
      </w:r>
    </w:p>
    <w:p w14:paraId="4DFB6CB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8695F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3C32C2" w:rsidRPr="00A21307" w14:paraId="29701C52" w14:textId="77777777" w:rsidTr="003C48AE">
        <w:tc>
          <w:tcPr>
            <w:tcW w:w="3020" w:type="dxa"/>
          </w:tcPr>
          <w:p w14:paraId="6333739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7E5C89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554DEC5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625EB45" w14:textId="77777777" w:rsidTr="003C48AE">
        <w:tc>
          <w:tcPr>
            <w:tcW w:w="3020" w:type="dxa"/>
          </w:tcPr>
          <w:p w14:paraId="4CFB4C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FAF0AB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593B25FC" w14:textId="0BDE14E4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D2D190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A6175E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7BFAC1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5F39585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5FE58E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35ED849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73DB75D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544D3A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C79AFE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BAB6AA5" w14:textId="77777777" w:rsidTr="003C48AE">
        <w:tc>
          <w:tcPr>
            <w:tcW w:w="3020" w:type="dxa"/>
          </w:tcPr>
          <w:p w14:paraId="489C43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</w:tcPr>
          <w:p w14:paraId="2DD8930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88D315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2C187D0D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4A26F5B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3AD22A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41845B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236D1B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42231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4282233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158D66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CA893B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1A3805B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240DBE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7E542ED3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2D49C78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277940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075B2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96B82F1" w14:textId="77777777" w:rsidTr="003C48AE">
        <w:tc>
          <w:tcPr>
            <w:tcW w:w="3020" w:type="dxa"/>
          </w:tcPr>
          <w:p w14:paraId="7E954A4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</w:tcPr>
          <w:p w14:paraId="404FD9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25C49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4BA72AA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C8B1DC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017C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420C90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38CD3D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F4E527" w14:textId="77777777" w:rsidTr="003C48AE">
        <w:tc>
          <w:tcPr>
            <w:tcW w:w="3020" w:type="dxa"/>
          </w:tcPr>
          <w:p w14:paraId="6FCDA51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</w:tcPr>
          <w:p w14:paraId="3F43728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198E1CD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15970C0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D07F7D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5BBB18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7C9620F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67C9C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C42318F" w14:textId="77777777" w:rsidTr="003C48AE">
        <w:tc>
          <w:tcPr>
            <w:tcW w:w="3020" w:type="dxa"/>
          </w:tcPr>
          <w:p w14:paraId="5EB465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</w:tcPr>
          <w:p w14:paraId="49A398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42436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39FB0A56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273FB8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685A6A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70569C5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5B7DF3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AE9AD6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1AE39F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3F17DC8" w14:textId="77777777" w:rsidR="003C32C2" w:rsidRDefault="003C32C2"/>
    <w:sectPr w:rsidR="003C3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F91CE" w14:textId="77777777" w:rsidR="00312F1C" w:rsidRDefault="00312F1C" w:rsidP="003C32C2">
      <w:r>
        <w:separator/>
      </w:r>
    </w:p>
  </w:endnote>
  <w:endnote w:type="continuationSeparator" w:id="0">
    <w:p w14:paraId="7098DB49" w14:textId="77777777" w:rsidR="00312F1C" w:rsidRDefault="00312F1C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589474"/>
      <w:docPartObj>
        <w:docPartGallery w:val="Page Numbers (Bottom of Page)"/>
        <w:docPartUnique/>
      </w:docPartObj>
    </w:sdtPr>
    <w:sdtEndPr/>
    <w:sdtContent>
      <w:p w14:paraId="4E7DE0C2" w14:textId="65461D4D" w:rsidR="001040E5" w:rsidRDefault="001040E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62D">
          <w:rPr>
            <w:noProof/>
          </w:rPr>
          <w:t>2</w:t>
        </w:r>
        <w:r>
          <w:fldChar w:fldCharType="end"/>
        </w:r>
      </w:p>
    </w:sdtContent>
  </w:sdt>
  <w:p w14:paraId="4E2458AE" w14:textId="77777777" w:rsidR="001040E5" w:rsidRDefault="001040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1D34" w14:textId="77777777" w:rsidR="00312F1C" w:rsidRDefault="00312F1C" w:rsidP="003C32C2">
      <w:r>
        <w:separator/>
      </w:r>
    </w:p>
  </w:footnote>
  <w:footnote w:type="continuationSeparator" w:id="0">
    <w:p w14:paraId="6A801A0C" w14:textId="77777777" w:rsidR="00312F1C" w:rsidRDefault="00312F1C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4"/>
  </w:num>
  <w:num w:numId="8">
    <w:abstractNumId w:val="25"/>
  </w:num>
  <w:num w:numId="9">
    <w:abstractNumId w:val="21"/>
  </w:num>
  <w:num w:numId="10">
    <w:abstractNumId w:val="28"/>
  </w:num>
  <w:num w:numId="11">
    <w:abstractNumId w:val="6"/>
  </w:num>
  <w:num w:numId="12">
    <w:abstractNumId w:val="2"/>
  </w:num>
  <w:num w:numId="13">
    <w:abstractNumId w:val="29"/>
  </w:num>
  <w:num w:numId="14">
    <w:abstractNumId w:val="5"/>
  </w:num>
  <w:num w:numId="15">
    <w:abstractNumId w:val="27"/>
  </w:num>
  <w:num w:numId="16">
    <w:abstractNumId w:val="12"/>
  </w:num>
  <w:num w:numId="17">
    <w:abstractNumId w:val="15"/>
  </w:num>
  <w:num w:numId="18">
    <w:abstractNumId w:val="26"/>
  </w:num>
  <w:num w:numId="19">
    <w:abstractNumId w:val="19"/>
  </w:num>
  <w:num w:numId="20">
    <w:abstractNumId w:val="7"/>
  </w:num>
  <w:num w:numId="21">
    <w:abstractNumId w:val="31"/>
  </w:num>
  <w:num w:numId="22">
    <w:abstractNumId w:val="0"/>
  </w:num>
  <w:num w:numId="23">
    <w:abstractNumId w:val="13"/>
  </w:num>
  <w:num w:numId="24">
    <w:abstractNumId w:val="1"/>
  </w:num>
  <w:num w:numId="25">
    <w:abstractNumId w:val="30"/>
  </w:num>
  <w:num w:numId="26">
    <w:abstractNumId w:val="16"/>
  </w:num>
  <w:num w:numId="27">
    <w:abstractNumId w:val="18"/>
  </w:num>
  <w:num w:numId="28">
    <w:abstractNumId w:val="3"/>
  </w:num>
  <w:num w:numId="29">
    <w:abstractNumId w:val="9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C2"/>
    <w:rsid w:val="00005EED"/>
    <w:rsid w:val="0002746A"/>
    <w:rsid w:val="00027ECD"/>
    <w:rsid w:val="00034BB0"/>
    <w:rsid w:val="00067DE2"/>
    <w:rsid w:val="000B0B97"/>
    <w:rsid w:val="000E718D"/>
    <w:rsid w:val="001040E5"/>
    <w:rsid w:val="00131463"/>
    <w:rsid w:val="001A4E7E"/>
    <w:rsid w:val="0022319E"/>
    <w:rsid w:val="002C0029"/>
    <w:rsid w:val="00312F1C"/>
    <w:rsid w:val="003651A7"/>
    <w:rsid w:val="00393715"/>
    <w:rsid w:val="003939A8"/>
    <w:rsid w:val="003C32C2"/>
    <w:rsid w:val="003C48AE"/>
    <w:rsid w:val="003E1E43"/>
    <w:rsid w:val="00443275"/>
    <w:rsid w:val="0048699F"/>
    <w:rsid w:val="00497392"/>
    <w:rsid w:val="004A5963"/>
    <w:rsid w:val="00555ECF"/>
    <w:rsid w:val="00581F82"/>
    <w:rsid w:val="005D162D"/>
    <w:rsid w:val="006016EA"/>
    <w:rsid w:val="00602A81"/>
    <w:rsid w:val="00604A50"/>
    <w:rsid w:val="0060741D"/>
    <w:rsid w:val="00621EB8"/>
    <w:rsid w:val="00643C21"/>
    <w:rsid w:val="00705F9D"/>
    <w:rsid w:val="007E2B1F"/>
    <w:rsid w:val="00811620"/>
    <w:rsid w:val="0084196E"/>
    <w:rsid w:val="008467F3"/>
    <w:rsid w:val="0087343A"/>
    <w:rsid w:val="008C6D5A"/>
    <w:rsid w:val="008E4EA1"/>
    <w:rsid w:val="008F7A47"/>
    <w:rsid w:val="009A09FE"/>
    <w:rsid w:val="009B653F"/>
    <w:rsid w:val="00A16202"/>
    <w:rsid w:val="00A401B2"/>
    <w:rsid w:val="00AE26A5"/>
    <w:rsid w:val="00B60CFD"/>
    <w:rsid w:val="00C20BE3"/>
    <w:rsid w:val="00C65DB7"/>
    <w:rsid w:val="00C91A4F"/>
    <w:rsid w:val="00D158A6"/>
    <w:rsid w:val="00D236F6"/>
    <w:rsid w:val="00D455FC"/>
    <w:rsid w:val="00DC3ACA"/>
    <w:rsid w:val="00E05B2F"/>
    <w:rsid w:val="00EA137C"/>
    <w:rsid w:val="00EE54AA"/>
    <w:rsid w:val="00F153EA"/>
    <w:rsid w:val="00F41301"/>
    <w:rsid w:val="00F7481E"/>
    <w:rsid w:val="00F937DF"/>
    <w:rsid w:val="00F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03B7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CF61-9628-4F27-BBE5-D83DEC6C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1296</Words>
  <Characters>6869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Tone Kristin Morken</cp:lastModifiedBy>
  <cp:revision>2</cp:revision>
  <dcterms:created xsi:type="dcterms:W3CDTF">2021-01-19T14:52:00Z</dcterms:created>
  <dcterms:modified xsi:type="dcterms:W3CDTF">2021-01-19T14:52:00Z</dcterms:modified>
</cp:coreProperties>
</file>