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B87" w:rsidRDefault="00E55B87">
      <w:pPr>
        <w:shd w:val="clear" w:color="auto" w:fill="FFFFFF"/>
        <w:spacing w:after="0" w:line="240" w:lineRule="auto"/>
        <w:jc w:val="center"/>
        <w:rPr>
          <w:rFonts w:ascii="Arial" w:eastAsia="Arial" w:hAnsi="Arial" w:cs="Arial"/>
          <w:b/>
          <w:sz w:val="40"/>
          <w:szCs w:val="40"/>
        </w:rPr>
      </w:pPr>
    </w:p>
    <w:p w:rsidR="00E55B87" w:rsidRDefault="00FE30B4">
      <w:pPr>
        <w:shd w:val="clear" w:color="auto" w:fill="FFFFFF"/>
        <w:spacing w:after="0" w:line="240" w:lineRule="auto"/>
        <w:jc w:val="center"/>
        <w:rPr>
          <w:rFonts w:ascii="Arial" w:eastAsia="Arial" w:hAnsi="Arial" w:cs="Arial"/>
          <w:b/>
          <w:sz w:val="40"/>
          <w:szCs w:val="40"/>
        </w:rPr>
      </w:pPr>
      <w:r>
        <w:rPr>
          <w:rFonts w:ascii="Arial" w:eastAsia="Arial" w:hAnsi="Arial" w:cs="Arial"/>
          <w:b/>
          <w:sz w:val="40"/>
          <w:szCs w:val="40"/>
        </w:rPr>
        <w:t>DAGSORDEN MEDLEMSMØTE</w:t>
      </w:r>
    </w:p>
    <w:p w:rsidR="00E55B87" w:rsidRDefault="00E55B87">
      <w:pPr>
        <w:spacing w:after="0" w:line="240" w:lineRule="auto"/>
        <w:rPr>
          <w:rFonts w:ascii="Arial" w:eastAsia="Arial" w:hAnsi="Arial" w:cs="Arial"/>
          <w:b/>
          <w:sz w:val="32"/>
          <w:szCs w:val="32"/>
        </w:rPr>
      </w:pPr>
    </w:p>
    <w:p w:rsidR="00E55B87" w:rsidRDefault="00FE30B4">
      <w:pPr>
        <w:spacing w:after="0" w:line="240" w:lineRule="auto"/>
        <w:ind w:left="2127" w:firstLine="709"/>
        <w:rPr>
          <w:rFonts w:ascii="Arial" w:eastAsia="Arial" w:hAnsi="Arial" w:cs="Arial"/>
          <w:b/>
          <w:sz w:val="32"/>
          <w:szCs w:val="32"/>
        </w:rPr>
      </w:pPr>
      <w:r>
        <w:rPr>
          <w:rFonts w:ascii="Arial" w:eastAsia="Arial" w:hAnsi="Arial" w:cs="Arial"/>
          <w:b/>
          <w:sz w:val="32"/>
          <w:szCs w:val="32"/>
        </w:rPr>
        <w:t xml:space="preserve"> Fagforbundet Askøy</w:t>
      </w:r>
    </w:p>
    <w:p w:rsidR="00E55B87" w:rsidRDefault="00E55B87">
      <w:pPr>
        <w:spacing w:after="0" w:line="240" w:lineRule="auto"/>
        <w:rPr>
          <w:rFonts w:ascii="Arial" w:eastAsia="Arial" w:hAnsi="Arial" w:cs="Arial"/>
          <w:b/>
          <w:sz w:val="28"/>
          <w:szCs w:val="28"/>
        </w:rPr>
      </w:pPr>
    </w:p>
    <w:tbl>
      <w:tblPr>
        <w:tblStyle w:val="a"/>
        <w:tblW w:w="97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0"/>
        <w:gridCol w:w="8079"/>
      </w:tblGrid>
      <w:tr w:rsidR="00E55B87">
        <w:tc>
          <w:tcPr>
            <w:tcW w:w="1630" w:type="dxa"/>
          </w:tcPr>
          <w:p w:rsidR="00E55B87" w:rsidRDefault="00FE30B4">
            <w:pPr>
              <w:tabs>
                <w:tab w:val="right" w:pos="2127"/>
              </w:tabs>
              <w:spacing w:after="0" w:line="240" w:lineRule="auto"/>
              <w:rPr>
                <w:rFonts w:ascii="Arial" w:eastAsia="Arial" w:hAnsi="Arial" w:cs="Arial"/>
                <w:b/>
                <w:sz w:val="28"/>
                <w:szCs w:val="28"/>
              </w:rPr>
            </w:pPr>
            <w:r>
              <w:rPr>
                <w:rFonts w:ascii="Arial" w:eastAsia="Arial" w:hAnsi="Arial" w:cs="Arial"/>
                <w:b/>
                <w:sz w:val="28"/>
                <w:szCs w:val="28"/>
              </w:rPr>
              <w:t>Sted:</w:t>
            </w:r>
          </w:p>
        </w:tc>
        <w:tc>
          <w:tcPr>
            <w:tcW w:w="8079" w:type="dxa"/>
          </w:tcPr>
          <w:p w:rsidR="00E55B87" w:rsidRDefault="00FE30B4">
            <w:pPr>
              <w:tabs>
                <w:tab w:val="right" w:pos="2127"/>
              </w:tabs>
              <w:spacing w:after="0" w:line="240" w:lineRule="auto"/>
              <w:rPr>
                <w:rFonts w:ascii="Arial" w:eastAsia="Arial" w:hAnsi="Arial" w:cs="Arial"/>
                <w:i/>
                <w:sz w:val="28"/>
                <w:szCs w:val="28"/>
              </w:rPr>
            </w:pPr>
            <w:r>
              <w:rPr>
                <w:rFonts w:ascii="Arial" w:eastAsia="Arial" w:hAnsi="Arial" w:cs="Arial"/>
                <w:i/>
                <w:sz w:val="28"/>
                <w:szCs w:val="28"/>
              </w:rPr>
              <w:t>Folkets Hus, Kleppestø</w:t>
            </w:r>
          </w:p>
        </w:tc>
      </w:tr>
      <w:tr w:rsidR="00E55B87">
        <w:tc>
          <w:tcPr>
            <w:tcW w:w="1630" w:type="dxa"/>
          </w:tcPr>
          <w:p w:rsidR="00E55B87" w:rsidRDefault="00FE30B4">
            <w:pPr>
              <w:tabs>
                <w:tab w:val="right" w:pos="2127"/>
              </w:tabs>
              <w:spacing w:after="0" w:line="240" w:lineRule="auto"/>
              <w:rPr>
                <w:rFonts w:ascii="Arial" w:eastAsia="Arial" w:hAnsi="Arial" w:cs="Arial"/>
                <w:b/>
                <w:sz w:val="28"/>
                <w:szCs w:val="28"/>
              </w:rPr>
            </w:pPr>
            <w:r>
              <w:rPr>
                <w:rFonts w:ascii="Arial" w:eastAsia="Arial" w:hAnsi="Arial" w:cs="Arial"/>
                <w:b/>
                <w:sz w:val="28"/>
                <w:szCs w:val="28"/>
              </w:rPr>
              <w:t>Dato:</w:t>
            </w:r>
          </w:p>
        </w:tc>
        <w:tc>
          <w:tcPr>
            <w:tcW w:w="8079" w:type="dxa"/>
          </w:tcPr>
          <w:p w:rsidR="00E55B87" w:rsidRDefault="00FE30B4">
            <w:pPr>
              <w:tabs>
                <w:tab w:val="right" w:pos="2127"/>
              </w:tabs>
              <w:spacing w:after="0" w:line="240" w:lineRule="auto"/>
              <w:rPr>
                <w:rFonts w:ascii="Arial" w:eastAsia="Arial" w:hAnsi="Arial" w:cs="Arial"/>
                <w:i/>
                <w:sz w:val="28"/>
                <w:szCs w:val="28"/>
              </w:rPr>
            </w:pPr>
            <w:r>
              <w:rPr>
                <w:rFonts w:ascii="Arial" w:eastAsia="Arial" w:hAnsi="Arial" w:cs="Arial"/>
                <w:i/>
                <w:sz w:val="28"/>
                <w:szCs w:val="28"/>
              </w:rPr>
              <w:t>Torsdag, 12.03.20</w:t>
            </w:r>
          </w:p>
        </w:tc>
      </w:tr>
      <w:tr w:rsidR="00E55B87">
        <w:tc>
          <w:tcPr>
            <w:tcW w:w="1630" w:type="dxa"/>
          </w:tcPr>
          <w:p w:rsidR="00E55B87" w:rsidRDefault="00FE30B4">
            <w:pPr>
              <w:tabs>
                <w:tab w:val="right" w:pos="2127"/>
              </w:tabs>
              <w:spacing w:after="0" w:line="240" w:lineRule="auto"/>
              <w:rPr>
                <w:rFonts w:ascii="Arial" w:eastAsia="Arial" w:hAnsi="Arial" w:cs="Arial"/>
                <w:b/>
                <w:sz w:val="28"/>
                <w:szCs w:val="28"/>
              </w:rPr>
            </w:pPr>
            <w:r>
              <w:rPr>
                <w:rFonts w:ascii="Arial" w:eastAsia="Arial" w:hAnsi="Arial" w:cs="Arial"/>
                <w:b/>
                <w:sz w:val="28"/>
                <w:szCs w:val="28"/>
              </w:rPr>
              <w:t>Tidspunkt:</w:t>
            </w:r>
          </w:p>
        </w:tc>
        <w:tc>
          <w:tcPr>
            <w:tcW w:w="8079" w:type="dxa"/>
          </w:tcPr>
          <w:p w:rsidR="00E55B87" w:rsidRDefault="00FE30B4">
            <w:pPr>
              <w:tabs>
                <w:tab w:val="right" w:pos="2127"/>
              </w:tabs>
              <w:spacing w:after="0" w:line="240" w:lineRule="auto"/>
              <w:rPr>
                <w:rFonts w:ascii="Arial" w:eastAsia="Arial" w:hAnsi="Arial" w:cs="Arial"/>
                <w:i/>
                <w:sz w:val="28"/>
                <w:szCs w:val="28"/>
              </w:rPr>
            </w:pPr>
            <w:r>
              <w:rPr>
                <w:rFonts w:ascii="Arial" w:eastAsia="Arial" w:hAnsi="Arial" w:cs="Arial"/>
                <w:i/>
                <w:sz w:val="28"/>
                <w:szCs w:val="28"/>
              </w:rPr>
              <w:t>Kl. 19.00</w:t>
            </w:r>
          </w:p>
        </w:tc>
      </w:tr>
    </w:tbl>
    <w:p w:rsidR="00E55B87" w:rsidRDefault="00E55B87">
      <w:pPr>
        <w:spacing w:after="0" w:line="240" w:lineRule="auto"/>
        <w:rPr>
          <w:rFonts w:ascii="Arial" w:eastAsia="Arial" w:hAnsi="Arial" w:cs="Arial"/>
          <w:sz w:val="28"/>
          <w:szCs w:val="28"/>
        </w:rPr>
      </w:pPr>
    </w:p>
    <w:p w:rsidR="00E55B87" w:rsidRDefault="00E55B87">
      <w:pPr>
        <w:spacing w:after="0" w:line="240" w:lineRule="auto"/>
        <w:rPr>
          <w:rFonts w:ascii="Arial" w:eastAsia="Arial" w:hAnsi="Arial" w:cs="Arial"/>
          <w:sz w:val="28"/>
          <w:szCs w:val="28"/>
        </w:rPr>
      </w:pPr>
    </w:p>
    <w:p w:rsidR="00E55B87" w:rsidRDefault="00FE30B4">
      <w:pPr>
        <w:shd w:val="clear" w:color="auto" w:fill="E0E0E0"/>
        <w:spacing w:after="0" w:line="240" w:lineRule="auto"/>
        <w:rPr>
          <w:rFonts w:ascii="Arial" w:eastAsia="Arial" w:hAnsi="Arial" w:cs="Arial"/>
          <w:b/>
          <w:sz w:val="32"/>
          <w:szCs w:val="32"/>
        </w:rPr>
      </w:pPr>
      <w:r>
        <w:rPr>
          <w:rFonts w:ascii="Arial" w:eastAsia="Arial" w:hAnsi="Arial" w:cs="Arial"/>
          <w:b/>
          <w:sz w:val="32"/>
          <w:szCs w:val="32"/>
        </w:rPr>
        <w:t>DAGSORDEN OG SAKSLISTE</w:t>
      </w:r>
    </w:p>
    <w:p w:rsidR="00E55B87" w:rsidRDefault="00E55B87">
      <w:pPr>
        <w:spacing w:after="0" w:line="240" w:lineRule="auto"/>
        <w:rPr>
          <w:rFonts w:ascii="Arial" w:eastAsia="Arial" w:hAnsi="Arial" w:cs="Arial"/>
          <w:sz w:val="8"/>
          <w:szCs w:val="8"/>
        </w:rPr>
      </w:pPr>
    </w:p>
    <w:p w:rsidR="00E55B87" w:rsidRDefault="00FE30B4">
      <w:pPr>
        <w:numPr>
          <w:ilvl w:val="0"/>
          <w:numId w:val="2"/>
        </w:numPr>
        <w:spacing w:after="0" w:line="240" w:lineRule="auto"/>
        <w:ind w:hanging="340"/>
        <w:rPr>
          <w:sz w:val="24"/>
          <w:szCs w:val="24"/>
        </w:rPr>
      </w:pPr>
      <w:r>
        <w:rPr>
          <w:rFonts w:ascii="Arial" w:eastAsia="Arial" w:hAnsi="Arial" w:cs="Arial"/>
          <w:sz w:val="24"/>
          <w:szCs w:val="24"/>
        </w:rPr>
        <w:t>Leder ønsker velkommen</w:t>
      </w:r>
    </w:p>
    <w:p w:rsidR="00E55B87" w:rsidRDefault="00FE30B4">
      <w:pPr>
        <w:numPr>
          <w:ilvl w:val="0"/>
          <w:numId w:val="2"/>
        </w:numPr>
        <w:spacing w:after="0" w:line="240" w:lineRule="auto"/>
        <w:ind w:hanging="340"/>
        <w:rPr>
          <w:sz w:val="24"/>
          <w:szCs w:val="24"/>
        </w:rPr>
      </w:pPr>
      <w:r>
        <w:rPr>
          <w:rFonts w:ascii="Arial" w:eastAsia="Arial" w:hAnsi="Arial" w:cs="Arial"/>
          <w:sz w:val="24"/>
          <w:szCs w:val="24"/>
        </w:rPr>
        <w:t>Innledning fra Sparebank 1 SR-bank om tannhelse, pensjon og medlemsfordeler i LOfavør.</w:t>
      </w:r>
    </w:p>
    <w:p w:rsidR="00E55B87" w:rsidRDefault="00FE30B4">
      <w:pPr>
        <w:numPr>
          <w:ilvl w:val="0"/>
          <w:numId w:val="2"/>
        </w:numPr>
        <w:spacing w:after="0" w:line="240" w:lineRule="auto"/>
        <w:ind w:hanging="340"/>
        <w:rPr>
          <w:sz w:val="24"/>
          <w:szCs w:val="24"/>
        </w:rPr>
      </w:pPr>
      <w:r>
        <w:rPr>
          <w:rFonts w:ascii="Arial" w:eastAsia="Arial" w:hAnsi="Arial" w:cs="Arial"/>
          <w:sz w:val="24"/>
          <w:szCs w:val="24"/>
        </w:rPr>
        <w:t>Saker fra sakslisten</w:t>
      </w:r>
    </w:p>
    <w:p w:rsidR="00E55B87" w:rsidRDefault="00E55B87">
      <w:pPr>
        <w:spacing w:after="0" w:line="240" w:lineRule="auto"/>
        <w:rPr>
          <w:rFonts w:ascii="Arial" w:eastAsia="Arial" w:hAnsi="Arial" w:cs="Arial"/>
          <w:sz w:val="24"/>
          <w:szCs w:val="24"/>
        </w:rPr>
      </w:pPr>
    </w:p>
    <w:p w:rsidR="00E55B87" w:rsidRDefault="00E55B87">
      <w:pPr>
        <w:spacing w:after="0" w:line="240" w:lineRule="auto"/>
        <w:rPr>
          <w:rFonts w:ascii="Arial" w:eastAsia="Arial" w:hAnsi="Arial" w:cs="Arial"/>
          <w:sz w:val="8"/>
          <w:szCs w:val="8"/>
        </w:rPr>
      </w:pPr>
    </w:p>
    <w:tbl>
      <w:tblPr>
        <w:tblStyle w:val="a0"/>
        <w:tblW w:w="7938" w:type="dxa"/>
        <w:tblInd w:w="57" w:type="dxa"/>
        <w:tblLayout w:type="fixed"/>
        <w:tblLook w:val="0000" w:firstRow="0" w:lastRow="0" w:firstColumn="0" w:lastColumn="0" w:noHBand="0" w:noVBand="0"/>
      </w:tblPr>
      <w:tblGrid>
        <w:gridCol w:w="1134"/>
        <w:gridCol w:w="6804"/>
      </w:tblGrid>
      <w:tr w:rsidR="00E55B87">
        <w:trPr>
          <w:trHeight w:val="454"/>
        </w:trPr>
        <w:tc>
          <w:tcPr>
            <w:tcW w:w="1134" w:type="dxa"/>
            <w:tcBorders>
              <w:bottom w:val="single" w:sz="12" w:space="0" w:color="000000"/>
            </w:tcBorders>
            <w:shd w:val="clear" w:color="auto" w:fill="E0E0E0"/>
            <w:vAlign w:val="center"/>
          </w:tcPr>
          <w:p w:rsidR="00E55B87" w:rsidRDefault="00FE30B4">
            <w:pPr>
              <w:spacing w:after="0" w:line="240" w:lineRule="auto"/>
              <w:jc w:val="center"/>
              <w:rPr>
                <w:rFonts w:ascii="Arial" w:eastAsia="Arial" w:hAnsi="Arial" w:cs="Arial"/>
                <w:b/>
                <w:sz w:val="24"/>
                <w:szCs w:val="24"/>
              </w:rPr>
            </w:pPr>
            <w:r>
              <w:rPr>
                <w:rFonts w:ascii="Arial" w:eastAsia="Arial" w:hAnsi="Arial" w:cs="Arial"/>
                <w:b/>
                <w:sz w:val="24"/>
                <w:szCs w:val="24"/>
              </w:rPr>
              <w:t>Saksnr.</w:t>
            </w:r>
          </w:p>
        </w:tc>
        <w:tc>
          <w:tcPr>
            <w:tcW w:w="6804" w:type="dxa"/>
            <w:tcBorders>
              <w:bottom w:val="single" w:sz="12" w:space="0" w:color="000000"/>
            </w:tcBorders>
            <w:shd w:val="clear" w:color="auto" w:fill="E0E0E0"/>
            <w:vAlign w:val="center"/>
          </w:tcPr>
          <w:p w:rsidR="00E55B87" w:rsidRDefault="00FE30B4">
            <w:pPr>
              <w:spacing w:after="0" w:line="240" w:lineRule="auto"/>
              <w:rPr>
                <w:rFonts w:ascii="Arial" w:eastAsia="Arial" w:hAnsi="Arial" w:cs="Arial"/>
                <w:b/>
                <w:sz w:val="24"/>
                <w:szCs w:val="24"/>
              </w:rPr>
            </w:pPr>
            <w:r>
              <w:rPr>
                <w:rFonts w:ascii="Arial" w:eastAsia="Arial" w:hAnsi="Arial" w:cs="Arial"/>
                <w:b/>
                <w:sz w:val="24"/>
                <w:szCs w:val="24"/>
              </w:rPr>
              <w:t>Sakstittel</w:t>
            </w:r>
          </w:p>
        </w:tc>
      </w:tr>
      <w:tr w:rsidR="00E55B87">
        <w:trPr>
          <w:trHeight w:val="454"/>
        </w:trPr>
        <w:tc>
          <w:tcPr>
            <w:tcW w:w="1134" w:type="dxa"/>
            <w:tcBorders>
              <w:top w:val="single" w:sz="12" w:space="0" w:color="000000"/>
            </w:tcBorders>
            <w:vAlign w:val="center"/>
          </w:tcPr>
          <w:p w:rsidR="00E55B87" w:rsidRDefault="00FE30B4">
            <w:pPr>
              <w:spacing w:after="0" w:line="240" w:lineRule="auto"/>
              <w:jc w:val="center"/>
              <w:rPr>
                <w:rFonts w:ascii="Arial" w:eastAsia="Arial" w:hAnsi="Arial" w:cs="Arial"/>
                <w:b/>
                <w:sz w:val="24"/>
                <w:szCs w:val="24"/>
              </w:rPr>
            </w:pPr>
            <w:r>
              <w:rPr>
                <w:rFonts w:ascii="Arial" w:eastAsia="Arial" w:hAnsi="Arial" w:cs="Arial"/>
                <w:b/>
                <w:sz w:val="24"/>
                <w:szCs w:val="24"/>
              </w:rPr>
              <w:t>01/20</w:t>
            </w:r>
          </w:p>
        </w:tc>
        <w:tc>
          <w:tcPr>
            <w:tcW w:w="6804" w:type="dxa"/>
            <w:tcBorders>
              <w:top w:val="single" w:sz="12" w:space="0" w:color="000000"/>
            </w:tcBorders>
            <w:vAlign w:val="center"/>
          </w:tcPr>
          <w:p w:rsidR="00E55B87" w:rsidRDefault="00FE30B4">
            <w:pPr>
              <w:spacing w:after="0" w:line="240" w:lineRule="auto"/>
              <w:rPr>
                <w:rFonts w:ascii="Arial" w:eastAsia="Arial" w:hAnsi="Arial" w:cs="Arial"/>
                <w:b/>
                <w:sz w:val="24"/>
                <w:szCs w:val="24"/>
              </w:rPr>
            </w:pPr>
            <w:r>
              <w:rPr>
                <w:rFonts w:ascii="Arial" w:eastAsia="Arial" w:hAnsi="Arial" w:cs="Arial"/>
                <w:b/>
                <w:sz w:val="24"/>
                <w:szCs w:val="24"/>
              </w:rPr>
              <w:t xml:space="preserve">Godkjenning av innkalling og saksliste </w:t>
            </w:r>
          </w:p>
        </w:tc>
      </w:tr>
      <w:tr w:rsidR="00E55B87">
        <w:trPr>
          <w:trHeight w:val="538"/>
        </w:trPr>
        <w:tc>
          <w:tcPr>
            <w:tcW w:w="1134" w:type="dxa"/>
            <w:vAlign w:val="center"/>
          </w:tcPr>
          <w:p w:rsidR="00E55B87" w:rsidRDefault="00FE30B4">
            <w:pPr>
              <w:spacing w:after="0" w:line="240" w:lineRule="auto"/>
              <w:jc w:val="center"/>
              <w:rPr>
                <w:rFonts w:ascii="Arial" w:eastAsia="Arial" w:hAnsi="Arial" w:cs="Arial"/>
                <w:b/>
                <w:sz w:val="24"/>
                <w:szCs w:val="24"/>
              </w:rPr>
            </w:pPr>
            <w:r>
              <w:rPr>
                <w:rFonts w:ascii="Arial" w:eastAsia="Arial" w:hAnsi="Arial" w:cs="Arial"/>
                <w:b/>
                <w:sz w:val="24"/>
                <w:szCs w:val="24"/>
              </w:rPr>
              <w:t>02/20</w:t>
            </w:r>
          </w:p>
        </w:tc>
        <w:tc>
          <w:tcPr>
            <w:tcW w:w="6804" w:type="dxa"/>
            <w:vAlign w:val="center"/>
          </w:tcPr>
          <w:p w:rsidR="00E55B87" w:rsidRDefault="00FE30B4">
            <w:pPr>
              <w:spacing w:after="0" w:line="240" w:lineRule="auto"/>
              <w:rPr>
                <w:rFonts w:ascii="Arial" w:eastAsia="Arial" w:hAnsi="Arial" w:cs="Arial"/>
                <w:b/>
                <w:sz w:val="24"/>
                <w:szCs w:val="24"/>
              </w:rPr>
            </w:pPr>
            <w:r>
              <w:rPr>
                <w:rFonts w:ascii="Arial" w:eastAsia="Arial" w:hAnsi="Arial" w:cs="Arial"/>
                <w:b/>
                <w:sz w:val="24"/>
                <w:szCs w:val="24"/>
              </w:rPr>
              <w:t>Gjenopptatt sak: Sak 1, F1-dag, internhåndboken.</w:t>
            </w:r>
          </w:p>
        </w:tc>
      </w:tr>
      <w:tr w:rsidR="00E55B87">
        <w:trPr>
          <w:trHeight w:val="454"/>
        </w:trPr>
        <w:tc>
          <w:tcPr>
            <w:tcW w:w="1134" w:type="dxa"/>
            <w:vAlign w:val="center"/>
          </w:tcPr>
          <w:p w:rsidR="00E55B87" w:rsidRDefault="00FE30B4">
            <w:pPr>
              <w:spacing w:after="0" w:line="240" w:lineRule="auto"/>
              <w:jc w:val="center"/>
              <w:rPr>
                <w:rFonts w:ascii="Arial" w:eastAsia="Arial" w:hAnsi="Arial" w:cs="Arial"/>
                <w:b/>
                <w:sz w:val="24"/>
                <w:szCs w:val="24"/>
              </w:rPr>
            </w:pPr>
            <w:r>
              <w:rPr>
                <w:rFonts w:ascii="Arial" w:eastAsia="Arial" w:hAnsi="Arial" w:cs="Arial"/>
                <w:b/>
                <w:sz w:val="24"/>
                <w:szCs w:val="24"/>
              </w:rPr>
              <w:t>03/20</w:t>
            </w:r>
          </w:p>
        </w:tc>
        <w:tc>
          <w:tcPr>
            <w:tcW w:w="6804" w:type="dxa"/>
            <w:vAlign w:val="center"/>
          </w:tcPr>
          <w:p w:rsidR="00E55B87" w:rsidRDefault="00FE30B4">
            <w:pPr>
              <w:spacing w:after="0" w:line="240" w:lineRule="auto"/>
              <w:rPr>
                <w:rFonts w:ascii="Arial" w:eastAsia="Arial" w:hAnsi="Arial" w:cs="Arial"/>
                <w:b/>
                <w:sz w:val="24"/>
                <w:szCs w:val="24"/>
              </w:rPr>
            </w:pPr>
            <w:r>
              <w:rPr>
                <w:rFonts w:ascii="Arial" w:eastAsia="Arial" w:hAnsi="Arial" w:cs="Arial"/>
                <w:b/>
                <w:sz w:val="24"/>
                <w:szCs w:val="24"/>
              </w:rPr>
              <w:t>Gjenopptatt sak: Handlingsplan 2020</w:t>
            </w:r>
          </w:p>
        </w:tc>
      </w:tr>
    </w:tbl>
    <w:p w:rsidR="00E55B87" w:rsidRDefault="00E55B87">
      <w:pPr>
        <w:tabs>
          <w:tab w:val="right" w:pos="8931"/>
        </w:tabs>
        <w:spacing w:after="0" w:line="240" w:lineRule="auto"/>
        <w:rPr>
          <w:rFonts w:ascii="Arial" w:eastAsia="Arial" w:hAnsi="Arial" w:cs="Arial"/>
          <w:sz w:val="24"/>
          <w:szCs w:val="24"/>
        </w:rPr>
      </w:pPr>
    </w:p>
    <w:p w:rsidR="00E55B87" w:rsidRDefault="00FE30B4">
      <w:pPr>
        <w:tabs>
          <w:tab w:val="right" w:pos="8931"/>
        </w:tabs>
        <w:spacing w:after="0" w:line="240" w:lineRule="auto"/>
        <w:rPr>
          <w:rFonts w:ascii="Arial" w:eastAsia="Arial" w:hAnsi="Arial" w:cs="Arial"/>
          <w:sz w:val="24"/>
          <w:szCs w:val="24"/>
        </w:rPr>
      </w:pPr>
      <w:r>
        <w:rPr>
          <w:rFonts w:ascii="Arial" w:eastAsia="Arial" w:hAnsi="Arial" w:cs="Arial"/>
          <w:sz w:val="24"/>
          <w:szCs w:val="24"/>
        </w:rPr>
        <w:t>Kleppestø, 19.02.2020</w:t>
      </w:r>
    </w:p>
    <w:p w:rsidR="00E55B87" w:rsidRDefault="00FE30B4">
      <w:pPr>
        <w:tabs>
          <w:tab w:val="right" w:pos="8931"/>
        </w:tabs>
        <w:spacing w:after="0" w:line="240" w:lineRule="auto"/>
        <w:rPr>
          <w:rFonts w:ascii="Arial" w:eastAsia="Arial" w:hAnsi="Arial" w:cs="Arial"/>
          <w:sz w:val="24"/>
          <w:szCs w:val="24"/>
        </w:rPr>
      </w:pPr>
      <w:r>
        <w:rPr>
          <w:rFonts w:ascii="Arial" w:eastAsia="Arial" w:hAnsi="Arial" w:cs="Arial"/>
          <w:sz w:val="24"/>
          <w:szCs w:val="24"/>
        </w:rPr>
        <w:t>Bente Sannes</w:t>
      </w:r>
    </w:p>
    <w:p w:rsidR="00E55B87" w:rsidRDefault="00FE30B4">
      <w:pPr>
        <w:tabs>
          <w:tab w:val="right" w:pos="8931"/>
        </w:tabs>
        <w:spacing w:after="0" w:line="240" w:lineRule="auto"/>
        <w:rPr>
          <w:rFonts w:ascii="Arial" w:eastAsia="Arial" w:hAnsi="Arial" w:cs="Arial"/>
          <w:sz w:val="24"/>
          <w:szCs w:val="24"/>
        </w:rPr>
      </w:pPr>
      <w:r>
        <w:rPr>
          <w:rFonts w:ascii="Arial" w:eastAsia="Arial" w:hAnsi="Arial" w:cs="Arial"/>
          <w:sz w:val="24"/>
          <w:szCs w:val="24"/>
        </w:rPr>
        <w:t>Leder</w:t>
      </w:r>
    </w:p>
    <w:p w:rsidR="00E55B87" w:rsidRDefault="00FE30B4">
      <w:pPr>
        <w:spacing w:after="0" w:line="240" w:lineRule="auto"/>
        <w:rPr>
          <w:rFonts w:ascii="Arial" w:eastAsia="Arial" w:hAnsi="Arial" w:cs="Arial"/>
          <w:sz w:val="48"/>
          <w:szCs w:val="48"/>
        </w:rPr>
      </w:pPr>
      <w:r>
        <w:br w:type="page"/>
      </w:r>
      <w:r>
        <w:rPr>
          <w:rFonts w:ascii="Arial" w:eastAsia="Arial" w:hAnsi="Arial" w:cs="Arial"/>
          <w:b/>
          <w:sz w:val="28"/>
          <w:szCs w:val="28"/>
        </w:rPr>
        <w:lastRenderedPageBreak/>
        <w:t>SAK MEDL-01/20 – GODKJENNING AV INNKALLING OG SAKSLISTE</w:t>
      </w:r>
    </w:p>
    <w:p w:rsidR="00E55B87" w:rsidRDefault="00E55B87">
      <w:pPr>
        <w:spacing w:after="0" w:line="240" w:lineRule="auto"/>
        <w:rPr>
          <w:rFonts w:ascii="Arial" w:eastAsia="Arial" w:hAnsi="Arial" w:cs="Arial"/>
          <w:sz w:val="24"/>
          <w:szCs w:val="24"/>
        </w:rPr>
      </w:pPr>
    </w:p>
    <w:tbl>
      <w:tblPr>
        <w:tblStyle w:val="a1"/>
        <w:tblW w:w="9639" w:type="dxa"/>
        <w:tblInd w:w="0" w:type="dxa"/>
        <w:tblLayout w:type="fixed"/>
        <w:tblLook w:val="0000" w:firstRow="0" w:lastRow="0" w:firstColumn="0" w:lastColumn="0" w:noHBand="0" w:noVBand="0"/>
      </w:tblPr>
      <w:tblGrid>
        <w:gridCol w:w="2607"/>
        <w:gridCol w:w="4311"/>
        <w:gridCol w:w="2721"/>
      </w:tblGrid>
      <w:tr w:rsidR="00E55B87">
        <w:tc>
          <w:tcPr>
            <w:tcW w:w="2607" w:type="dxa"/>
            <w:tcBorders>
              <w:bottom w:val="single" w:sz="4" w:space="0" w:color="000000"/>
            </w:tcBorders>
          </w:tcPr>
          <w:p w:rsidR="00E55B87" w:rsidRDefault="00FE30B4">
            <w:pPr>
              <w:spacing w:after="0" w:line="240" w:lineRule="auto"/>
              <w:rPr>
                <w:rFonts w:ascii="Arial" w:eastAsia="Arial" w:hAnsi="Arial" w:cs="Arial"/>
                <w:b/>
                <w:sz w:val="24"/>
                <w:szCs w:val="24"/>
              </w:rPr>
            </w:pPr>
            <w:bookmarkStart w:id="0" w:name="_gjdgxs" w:colFirst="0" w:colLast="0"/>
            <w:bookmarkEnd w:id="0"/>
            <w:r>
              <w:rPr>
                <w:rFonts w:ascii="Arial" w:eastAsia="Arial" w:hAnsi="Arial" w:cs="Arial"/>
                <w:b/>
                <w:sz w:val="24"/>
                <w:szCs w:val="24"/>
              </w:rPr>
              <w:t>Saksbehandler:</w:t>
            </w:r>
          </w:p>
        </w:tc>
        <w:tc>
          <w:tcPr>
            <w:tcW w:w="4311" w:type="dxa"/>
            <w:tcBorders>
              <w:bottom w:val="single" w:sz="4" w:space="0" w:color="000000"/>
            </w:tcBorders>
          </w:tcPr>
          <w:p w:rsidR="00E55B87" w:rsidRDefault="00FE30B4">
            <w:pPr>
              <w:spacing w:after="0" w:line="240" w:lineRule="auto"/>
              <w:rPr>
                <w:rFonts w:ascii="Arial" w:eastAsia="Arial" w:hAnsi="Arial" w:cs="Arial"/>
                <w:b/>
                <w:sz w:val="24"/>
                <w:szCs w:val="24"/>
              </w:rPr>
            </w:pPr>
            <w:r>
              <w:rPr>
                <w:rFonts w:ascii="Arial" w:eastAsia="Arial" w:hAnsi="Arial" w:cs="Arial"/>
                <w:b/>
                <w:sz w:val="24"/>
                <w:szCs w:val="24"/>
              </w:rPr>
              <w:t>Avgjøres av:</w:t>
            </w:r>
          </w:p>
        </w:tc>
        <w:tc>
          <w:tcPr>
            <w:tcW w:w="2721" w:type="dxa"/>
            <w:tcBorders>
              <w:bottom w:val="single" w:sz="4" w:space="0" w:color="000000"/>
            </w:tcBorders>
          </w:tcPr>
          <w:p w:rsidR="00E55B87" w:rsidRDefault="00FE30B4">
            <w:pPr>
              <w:spacing w:after="0" w:line="240" w:lineRule="auto"/>
              <w:rPr>
                <w:rFonts w:ascii="Arial" w:eastAsia="Arial" w:hAnsi="Arial" w:cs="Arial"/>
                <w:b/>
                <w:sz w:val="24"/>
                <w:szCs w:val="24"/>
              </w:rPr>
            </w:pPr>
            <w:proofErr w:type="spellStart"/>
            <w:r>
              <w:rPr>
                <w:rFonts w:ascii="Arial" w:eastAsia="Arial" w:hAnsi="Arial" w:cs="Arial"/>
                <w:b/>
                <w:sz w:val="24"/>
                <w:szCs w:val="24"/>
              </w:rPr>
              <w:t>Arkivnr</w:t>
            </w:r>
            <w:proofErr w:type="spellEnd"/>
            <w:r>
              <w:rPr>
                <w:rFonts w:ascii="Arial" w:eastAsia="Arial" w:hAnsi="Arial" w:cs="Arial"/>
                <w:b/>
                <w:sz w:val="24"/>
                <w:szCs w:val="24"/>
              </w:rPr>
              <w:t xml:space="preserve">. / </w:t>
            </w:r>
            <w:proofErr w:type="spellStart"/>
            <w:r>
              <w:rPr>
                <w:rFonts w:ascii="Arial" w:eastAsia="Arial" w:hAnsi="Arial" w:cs="Arial"/>
                <w:b/>
                <w:sz w:val="24"/>
                <w:szCs w:val="24"/>
              </w:rPr>
              <w:t>Journalnr</w:t>
            </w:r>
            <w:proofErr w:type="spellEnd"/>
            <w:r>
              <w:rPr>
                <w:rFonts w:ascii="Arial" w:eastAsia="Arial" w:hAnsi="Arial" w:cs="Arial"/>
                <w:b/>
                <w:sz w:val="24"/>
                <w:szCs w:val="24"/>
              </w:rPr>
              <w:t>.:</w:t>
            </w:r>
          </w:p>
        </w:tc>
      </w:tr>
      <w:tr w:rsidR="00E55B87">
        <w:tc>
          <w:tcPr>
            <w:tcW w:w="2607" w:type="dxa"/>
            <w:tcBorders>
              <w:top w:val="single" w:sz="4" w:space="0" w:color="000000"/>
            </w:tcBorders>
          </w:tcPr>
          <w:p w:rsidR="00E55B87" w:rsidRDefault="00FE30B4">
            <w:pPr>
              <w:spacing w:after="0" w:line="240" w:lineRule="auto"/>
              <w:rPr>
                <w:rFonts w:ascii="Arial" w:eastAsia="Arial" w:hAnsi="Arial" w:cs="Arial"/>
                <w:i/>
                <w:sz w:val="24"/>
                <w:szCs w:val="24"/>
              </w:rPr>
            </w:pPr>
            <w:r>
              <w:rPr>
                <w:rFonts w:ascii="Arial" w:eastAsia="Arial" w:hAnsi="Arial" w:cs="Arial"/>
                <w:i/>
                <w:sz w:val="24"/>
                <w:szCs w:val="24"/>
              </w:rPr>
              <w:t>Fagforeningsstyret</w:t>
            </w:r>
          </w:p>
        </w:tc>
        <w:tc>
          <w:tcPr>
            <w:tcW w:w="4311" w:type="dxa"/>
            <w:tcBorders>
              <w:top w:val="single" w:sz="4" w:space="0" w:color="000000"/>
            </w:tcBorders>
          </w:tcPr>
          <w:p w:rsidR="00E55B87" w:rsidRDefault="00FE30B4">
            <w:pPr>
              <w:spacing w:after="0" w:line="240" w:lineRule="auto"/>
              <w:rPr>
                <w:rFonts w:ascii="Arial" w:eastAsia="Arial" w:hAnsi="Arial" w:cs="Arial"/>
                <w:i/>
                <w:sz w:val="24"/>
                <w:szCs w:val="24"/>
              </w:rPr>
            </w:pPr>
            <w:r>
              <w:rPr>
                <w:rFonts w:ascii="Arial" w:eastAsia="Arial" w:hAnsi="Arial" w:cs="Arial"/>
                <w:i/>
                <w:sz w:val="24"/>
                <w:szCs w:val="24"/>
              </w:rPr>
              <w:t>Medlemsmøte</w:t>
            </w:r>
          </w:p>
        </w:tc>
        <w:tc>
          <w:tcPr>
            <w:tcW w:w="2721" w:type="dxa"/>
            <w:tcBorders>
              <w:top w:val="single" w:sz="4" w:space="0" w:color="000000"/>
            </w:tcBorders>
          </w:tcPr>
          <w:p w:rsidR="00E55B87" w:rsidRDefault="00E55B87">
            <w:pPr>
              <w:spacing w:after="0" w:line="240" w:lineRule="auto"/>
              <w:rPr>
                <w:rFonts w:ascii="Arial" w:eastAsia="Arial" w:hAnsi="Arial" w:cs="Arial"/>
                <w:i/>
                <w:sz w:val="24"/>
                <w:szCs w:val="24"/>
              </w:rPr>
            </w:pPr>
          </w:p>
        </w:tc>
      </w:tr>
    </w:tbl>
    <w:p w:rsidR="00E55B87" w:rsidRDefault="00E55B87">
      <w:pPr>
        <w:tabs>
          <w:tab w:val="left" w:pos="1191"/>
          <w:tab w:val="left" w:pos="7995"/>
          <w:tab w:val="left" w:pos="8846"/>
        </w:tabs>
        <w:spacing w:after="0" w:line="240" w:lineRule="auto"/>
        <w:ind w:left="57"/>
        <w:rPr>
          <w:rFonts w:ascii="Arial" w:eastAsia="Arial" w:hAnsi="Arial" w:cs="Arial"/>
          <w:b/>
          <w:sz w:val="24"/>
          <w:szCs w:val="24"/>
        </w:rPr>
      </w:pPr>
    </w:p>
    <w:p w:rsidR="00E55B87" w:rsidRDefault="00E55B87">
      <w:pPr>
        <w:tabs>
          <w:tab w:val="left" w:pos="1191"/>
          <w:tab w:val="left" w:pos="7995"/>
          <w:tab w:val="left" w:pos="8846"/>
        </w:tabs>
        <w:spacing w:after="0" w:line="240" w:lineRule="auto"/>
        <w:ind w:left="57"/>
        <w:rPr>
          <w:rFonts w:ascii="Arial" w:eastAsia="Arial" w:hAnsi="Arial" w:cs="Arial"/>
          <w:b/>
          <w:sz w:val="24"/>
          <w:szCs w:val="24"/>
        </w:rPr>
      </w:pPr>
    </w:p>
    <w:p w:rsidR="00E55B87" w:rsidRDefault="00FE30B4">
      <w:pPr>
        <w:shd w:val="clear" w:color="auto" w:fill="D9D9D9"/>
        <w:spacing w:after="0" w:line="240" w:lineRule="auto"/>
        <w:rPr>
          <w:rFonts w:ascii="Arial" w:eastAsia="Arial" w:hAnsi="Arial" w:cs="Arial"/>
          <w:b/>
          <w:sz w:val="24"/>
          <w:szCs w:val="24"/>
        </w:rPr>
      </w:pPr>
      <w:r>
        <w:rPr>
          <w:rFonts w:ascii="Arial" w:eastAsia="Arial" w:hAnsi="Arial" w:cs="Arial"/>
          <w:b/>
          <w:sz w:val="24"/>
          <w:szCs w:val="24"/>
        </w:rPr>
        <w:t>Saksfremstilling:</w:t>
      </w:r>
    </w:p>
    <w:p w:rsidR="00E55B87" w:rsidRDefault="00E55B87">
      <w:pPr>
        <w:spacing w:after="0" w:line="240" w:lineRule="auto"/>
        <w:rPr>
          <w:rFonts w:ascii="Arial" w:eastAsia="Arial" w:hAnsi="Arial" w:cs="Arial"/>
          <w:sz w:val="24"/>
          <w:szCs w:val="24"/>
        </w:rPr>
      </w:pPr>
    </w:p>
    <w:p w:rsidR="00E55B87" w:rsidRDefault="00FE30B4">
      <w:pPr>
        <w:spacing w:after="0" w:line="240" w:lineRule="auto"/>
        <w:rPr>
          <w:rFonts w:ascii="Arial" w:eastAsia="Arial" w:hAnsi="Arial" w:cs="Arial"/>
          <w:sz w:val="24"/>
          <w:szCs w:val="24"/>
        </w:rPr>
      </w:pPr>
      <w:r>
        <w:rPr>
          <w:rFonts w:ascii="Arial" w:eastAsia="Arial" w:hAnsi="Arial" w:cs="Arial"/>
          <w:sz w:val="24"/>
          <w:szCs w:val="24"/>
        </w:rPr>
        <w:t>Varsel om medlemsmøte ble sendt ut på SMS til alle medlemmer og har vært annonsert på nettsiden og facebook. Sakspapirene har vært tilgjengelig på nettsiden og til gjennomlesning på papir på fagforeningskontoret. Sakslisten er satt opp etter hvilke saker s</w:t>
      </w:r>
      <w:r>
        <w:rPr>
          <w:rFonts w:ascii="Arial" w:eastAsia="Arial" w:hAnsi="Arial" w:cs="Arial"/>
          <w:sz w:val="24"/>
          <w:szCs w:val="24"/>
        </w:rPr>
        <w:t>om ikke kunne vedtas på årsmøtet i januar.</w:t>
      </w:r>
    </w:p>
    <w:p w:rsidR="00E55B87" w:rsidRDefault="00E55B87">
      <w:pPr>
        <w:spacing w:after="0" w:line="240" w:lineRule="auto"/>
        <w:rPr>
          <w:rFonts w:ascii="Arial" w:eastAsia="Arial" w:hAnsi="Arial" w:cs="Arial"/>
          <w:sz w:val="24"/>
          <w:szCs w:val="24"/>
        </w:rPr>
      </w:pPr>
    </w:p>
    <w:p w:rsidR="00E55B87" w:rsidRDefault="00E55B87">
      <w:pPr>
        <w:spacing w:after="0" w:line="240" w:lineRule="auto"/>
        <w:rPr>
          <w:rFonts w:ascii="Arial" w:eastAsia="Arial" w:hAnsi="Arial" w:cs="Arial"/>
          <w:sz w:val="24"/>
          <w:szCs w:val="24"/>
        </w:rPr>
      </w:pPr>
    </w:p>
    <w:p w:rsidR="00E55B87" w:rsidRDefault="00FE30B4">
      <w:pPr>
        <w:spacing w:after="0" w:line="240" w:lineRule="auto"/>
        <w:ind w:left="1985" w:hanging="1985"/>
        <w:rPr>
          <w:rFonts w:ascii="Arial" w:eastAsia="Arial" w:hAnsi="Arial" w:cs="Arial"/>
          <w:b/>
          <w:sz w:val="24"/>
          <w:szCs w:val="24"/>
        </w:rPr>
      </w:pPr>
      <w:r>
        <w:rPr>
          <w:rFonts w:ascii="Arial" w:eastAsia="Arial" w:hAnsi="Arial" w:cs="Arial"/>
          <w:b/>
          <w:sz w:val="24"/>
          <w:szCs w:val="24"/>
        </w:rPr>
        <w:t>FORSLAG TIL VEDTAK:</w:t>
      </w:r>
      <w:r>
        <w:rPr>
          <w:rFonts w:ascii="Arial" w:eastAsia="Arial" w:hAnsi="Arial" w:cs="Arial"/>
          <w:b/>
          <w:sz w:val="24"/>
          <w:szCs w:val="24"/>
        </w:rPr>
        <w:tab/>
      </w:r>
    </w:p>
    <w:p w:rsidR="00E55B87" w:rsidRDefault="00E55B87">
      <w:pPr>
        <w:spacing w:after="0" w:line="240" w:lineRule="auto"/>
        <w:ind w:left="1985" w:hanging="1985"/>
        <w:rPr>
          <w:rFonts w:ascii="Arial" w:eastAsia="Arial" w:hAnsi="Arial" w:cs="Arial"/>
          <w:b/>
          <w:sz w:val="24"/>
          <w:szCs w:val="24"/>
        </w:rPr>
      </w:pPr>
    </w:p>
    <w:p w:rsidR="00E55B87" w:rsidRDefault="00FE30B4">
      <w:pPr>
        <w:spacing w:after="0" w:line="240" w:lineRule="auto"/>
        <w:ind w:left="1985" w:hanging="1985"/>
        <w:rPr>
          <w:rFonts w:ascii="Arial" w:eastAsia="Arial" w:hAnsi="Arial" w:cs="Arial"/>
          <w:i/>
          <w:sz w:val="24"/>
          <w:szCs w:val="24"/>
        </w:rPr>
      </w:pPr>
      <w:r>
        <w:rPr>
          <w:rFonts w:ascii="Arial" w:eastAsia="Arial" w:hAnsi="Arial" w:cs="Arial"/>
          <w:i/>
          <w:sz w:val="24"/>
          <w:szCs w:val="24"/>
        </w:rPr>
        <w:t>Medlemsmøtet i Fagforbundet Askøy:</w:t>
      </w:r>
    </w:p>
    <w:p w:rsidR="00E55B87" w:rsidRDefault="00FE30B4">
      <w:pPr>
        <w:numPr>
          <w:ilvl w:val="0"/>
          <w:numId w:val="1"/>
        </w:numPr>
        <w:spacing w:after="0" w:line="240" w:lineRule="auto"/>
        <w:rPr>
          <w:rFonts w:ascii="Arial" w:eastAsia="Arial" w:hAnsi="Arial" w:cs="Arial"/>
          <w:i/>
          <w:sz w:val="24"/>
          <w:szCs w:val="24"/>
        </w:rPr>
      </w:pPr>
      <w:r>
        <w:rPr>
          <w:rFonts w:ascii="Arial" w:eastAsia="Arial" w:hAnsi="Arial" w:cs="Arial"/>
          <w:i/>
          <w:sz w:val="24"/>
          <w:szCs w:val="24"/>
        </w:rPr>
        <w:t>Godkjenner innkalling til medlemsmøte som er annonsert i h.h.t. vedtektene.</w:t>
      </w:r>
    </w:p>
    <w:p w:rsidR="00E55B87" w:rsidRDefault="00FE30B4">
      <w:pPr>
        <w:numPr>
          <w:ilvl w:val="0"/>
          <w:numId w:val="1"/>
        </w:numPr>
        <w:spacing w:after="0" w:line="240" w:lineRule="auto"/>
        <w:rPr>
          <w:rFonts w:ascii="Arial" w:eastAsia="Arial" w:hAnsi="Arial" w:cs="Arial"/>
          <w:i/>
          <w:sz w:val="24"/>
          <w:szCs w:val="24"/>
        </w:rPr>
      </w:pPr>
      <w:r>
        <w:rPr>
          <w:rFonts w:ascii="Arial" w:eastAsia="Arial" w:hAnsi="Arial" w:cs="Arial"/>
          <w:i/>
          <w:sz w:val="24"/>
          <w:szCs w:val="24"/>
        </w:rPr>
        <w:t>Godkjenner saksliste for medlemsmøte</w:t>
      </w:r>
    </w:p>
    <w:p w:rsidR="00E55B87" w:rsidRDefault="00FE30B4">
      <w:pPr>
        <w:spacing w:after="0" w:line="240" w:lineRule="auto"/>
        <w:ind w:left="1985" w:hanging="1985"/>
        <w:rPr>
          <w:rFonts w:ascii="Arial" w:eastAsia="Arial" w:hAnsi="Arial" w:cs="Arial"/>
          <w:i/>
          <w:sz w:val="24"/>
          <w:szCs w:val="24"/>
        </w:rPr>
      </w:pPr>
      <w:r>
        <w:rPr>
          <w:rFonts w:ascii="Arial" w:eastAsia="Arial" w:hAnsi="Arial" w:cs="Arial"/>
          <w:b/>
          <w:sz w:val="24"/>
          <w:szCs w:val="24"/>
        </w:rPr>
        <w:tab/>
      </w:r>
    </w:p>
    <w:p w:rsidR="00E55B87" w:rsidRDefault="00E55B87">
      <w:pPr>
        <w:spacing w:after="0" w:line="240" w:lineRule="auto"/>
        <w:rPr>
          <w:rFonts w:ascii="Arial" w:eastAsia="Arial" w:hAnsi="Arial" w:cs="Arial"/>
          <w:sz w:val="24"/>
          <w:szCs w:val="24"/>
        </w:rPr>
      </w:pPr>
    </w:p>
    <w:p w:rsidR="00E55B87" w:rsidRDefault="00E55B87">
      <w:pPr>
        <w:spacing w:after="0" w:line="240" w:lineRule="auto"/>
        <w:rPr>
          <w:rFonts w:ascii="Arial" w:eastAsia="Arial" w:hAnsi="Arial" w:cs="Arial"/>
          <w:sz w:val="24"/>
          <w:szCs w:val="24"/>
        </w:rPr>
      </w:pPr>
    </w:p>
    <w:p w:rsidR="00E55B87" w:rsidRDefault="00E55B87">
      <w:pPr>
        <w:spacing w:after="0" w:line="240" w:lineRule="auto"/>
        <w:ind w:left="1985" w:hanging="1985"/>
        <w:rPr>
          <w:rFonts w:ascii="Arial" w:eastAsia="Arial" w:hAnsi="Arial" w:cs="Arial"/>
          <w:b/>
          <w:sz w:val="28"/>
          <w:szCs w:val="28"/>
        </w:rPr>
      </w:pPr>
    </w:p>
    <w:p w:rsidR="00E55B87" w:rsidRDefault="00FE30B4">
      <w:pPr>
        <w:spacing w:after="0" w:line="240" w:lineRule="auto"/>
        <w:ind w:left="1985" w:hanging="1985"/>
        <w:rPr>
          <w:rFonts w:ascii="Arial" w:eastAsia="Arial" w:hAnsi="Arial" w:cs="Arial"/>
          <w:b/>
          <w:sz w:val="28"/>
          <w:szCs w:val="28"/>
        </w:rPr>
      </w:pPr>
      <w:r>
        <w:rPr>
          <w:rFonts w:ascii="Arial" w:eastAsia="Arial" w:hAnsi="Arial" w:cs="Arial"/>
          <w:b/>
          <w:sz w:val="28"/>
          <w:szCs w:val="28"/>
        </w:rPr>
        <w:t>SAK MEDL – 02/20 – Innkomne saker: I</w:t>
      </w:r>
      <w:r>
        <w:rPr>
          <w:rFonts w:ascii="Arial" w:eastAsia="Arial" w:hAnsi="Arial" w:cs="Arial"/>
          <w:b/>
          <w:sz w:val="28"/>
          <w:szCs w:val="28"/>
        </w:rPr>
        <w:t>nternhåndboken F1-dag</w:t>
      </w:r>
    </w:p>
    <w:p w:rsidR="00E55B87" w:rsidRDefault="00E55B87">
      <w:pPr>
        <w:tabs>
          <w:tab w:val="center" w:pos="4536"/>
          <w:tab w:val="right" w:pos="9072"/>
        </w:tabs>
        <w:spacing w:after="0" w:line="240" w:lineRule="auto"/>
        <w:rPr>
          <w:rFonts w:ascii="Arial" w:eastAsia="Arial" w:hAnsi="Arial" w:cs="Arial"/>
          <w:b/>
          <w:sz w:val="24"/>
          <w:szCs w:val="24"/>
          <w:u w:val="single"/>
        </w:rPr>
      </w:pPr>
    </w:p>
    <w:tbl>
      <w:tblPr>
        <w:tblStyle w:val="a2"/>
        <w:tblW w:w="9639" w:type="dxa"/>
        <w:tblInd w:w="0" w:type="dxa"/>
        <w:tblLayout w:type="fixed"/>
        <w:tblLook w:val="0000" w:firstRow="0" w:lastRow="0" w:firstColumn="0" w:lastColumn="0" w:noHBand="0" w:noVBand="0"/>
      </w:tblPr>
      <w:tblGrid>
        <w:gridCol w:w="2607"/>
        <w:gridCol w:w="4311"/>
        <w:gridCol w:w="2721"/>
      </w:tblGrid>
      <w:tr w:rsidR="00E55B87">
        <w:tc>
          <w:tcPr>
            <w:tcW w:w="2607" w:type="dxa"/>
            <w:tcBorders>
              <w:bottom w:val="single" w:sz="4" w:space="0" w:color="000000"/>
            </w:tcBorders>
          </w:tcPr>
          <w:p w:rsidR="00E55B87" w:rsidRDefault="00FE30B4">
            <w:pPr>
              <w:spacing w:after="0" w:line="240" w:lineRule="auto"/>
              <w:rPr>
                <w:rFonts w:ascii="Arial" w:eastAsia="Arial" w:hAnsi="Arial" w:cs="Arial"/>
                <w:b/>
                <w:sz w:val="24"/>
                <w:szCs w:val="24"/>
              </w:rPr>
            </w:pPr>
            <w:r>
              <w:rPr>
                <w:rFonts w:ascii="Arial" w:eastAsia="Arial" w:hAnsi="Arial" w:cs="Arial"/>
                <w:b/>
                <w:sz w:val="24"/>
                <w:szCs w:val="24"/>
              </w:rPr>
              <w:t>Saksbehandler:</w:t>
            </w:r>
          </w:p>
        </w:tc>
        <w:tc>
          <w:tcPr>
            <w:tcW w:w="4311" w:type="dxa"/>
            <w:tcBorders>
              <w:bottom w:val="single" w:sz="4" w:space="0" w:color="000000"/>
            </w:tcBorders>
          </w:tcPr>
          <w:p w:rsidR="00E55B87" w:rsidRDefault="00FE30B4">
            <w:pPr>
              <w:spacing w:after="0" w:line="240" w:lineRule="auto"/>
              <w:rPr>
                <w:rFonts w:ascii="Arial" w:eastAsia="Arial" w:hAnsi="Arial" w:cs="Arial"/>
                <w:b/>
                <w:sz w:val="24"/>
                <w:szCs w:val="24"/>
              </w:rPr>
            </w:pPr>
            <w:r>
              <w:rPr>
                <w:rFonts w:ascii="Arial" w:eastAsia="Arial" w:hAnsi="Arial" w:cs="Arial"/>
                <w:b/>
                <w:sz w:val="24"/>
                <w:szCs w:val="24"/>
              </w:rPr>
              <w:t>Avgjøres av:</w:t>
            </w:r>
          </w:p>
        </w:tc>
        <w:tc>
          <w:tcPr>
            <w:tcW w:w="2721" w:type="dxa"/>
            <w:tcBorders>
              <w:bottom w:val="single" w:sz="4" w:space="0" w:color="000000"/>
            </w:tcBorders>
          </w:tcPr>
          <w:p w:rsidR="00E55B87" w:rsidRDefault="00FE30B4">
            <w:pPr>
              <w:spacing w:after="0" w:line="240" w:lineRule="auto"/>
              <w:rPr>
                <w:rFonts w:ascii="Arial" w:eastAsia="Arial" w:hAnsi="Arial" w:cs="Arial"/>
                <w:b/>
                <w:sz w:val="24"/>
                <w:szCs w:val="24"/>
              </w:rPr>
            </w:pPr>
            <w:proofErr w:type="spellStart"/>
            <w:r>
              <w:rPr>
                <w:rFonts w:ascii="Arial" w:eastAsia="Arial" w:hAnsi="Arial" w:cs="Arial"/>
                <w:b/>
                <w:sz w:val="24"/>
                <w:szCs w:val="24"/>
              </w:rPr>
              <w:t>Arkivnr</w:t>
            </w:r>
            <w:proofErr w:type="spellEnd"/>
            <w:r>
              <w:rPr>
                <w:rFonts w:ascii="Arial" w:eastAsia="Arial" w:hAnsi="Arial" w:cs="Arial"/>
                <w:b/>
                <w:sz w:val="24"/>
                <w:szCs w:val="24"/>
              </w:rPr>
              <w:t xml:space="preserve">. / </w:t>
            </w:r>
            <w:proofErr w:type="spellStart"/>
            <w:r>
              <w:rPr>
                <w:rFonts w:ascii="Arial" w:eastAsia="Arial" w:hAnsi="Arial" w:cs="Arial"/>
                <w:b/>
                <w:sz w:val="24"/>
                <w:szCs w:val="24"/>
              </w:rPr>
              <w:t>Journalnr</w:t>
            </w:r>
            <w:proofErr w:type="spellEnd"/>
            <w:r>
              <w:rPr>
                <w:rFonts w:ascii="Arial" w:eastAsia="Arial" w:hAnsi="Arial" w:cs="Arial"/>
                <w:b/>
                <w:sz w:val="24"/>
                <w:szCs w:val="24"/>
              </w:rPr>
              <w:t>.:</w:t>
            </w:r>
          </w:p>
        </w:tc>
      </w:tr>
      <w:tr w:rsidR="00E55B87">
        <w:tc>
          <w:tcPr>
            <w:tcW w:w="2607" w:type="dxa"/>
            <w:tcBorders>
              <w:top w:val="single" w:sz="4" w:space="0" w:color="000000"/>
            </w:tcBorders>
          </w:tcPr>
          <w:p w:rsidR="00E55B87" w:rsidRDefault="00FE30B4">
            <w:pPr>
              <w:spacing w:after="0" w:line="240" w:lineRule="auto"/>
              <w:rPr>
                <w:rFonts w:ascii="Arial" w:eastAsia="Arial" w:hAnsi="Arial" w:cs="Arial"/>
                <w:i/>
                <w:sz w:val="24"/>
                <w:szCs w:val="24"/>
              </w:rPr>
            </w:pPr>
            <w:r>
              <w:rPr>
                <w:rFonts w:ascii="Arial" w:eastAsia="Arial" w:hAnsi="Arial" w:cs="Arial"/>
                <w:i/>
                <w:sz w:val="24"/>
                <w:szCs w:val="24"/>
              </w:rPr>
              <w:t>Fagforeningsstyret</w:t>
            </w:r>
          </w:p>
        </w:tc>
        <w:tc>
          <w:tcPr>
            <w:tcW w:w="4311" w:type="dxa"/>
            <w:tcBorders>
              <w:top w:val="single" w:sz="4" w:space="0" w:color="000000"/>
            </w:tcBorders>
          </w:tcPr>
          <w:p w:rsidR="00E55B87" w:rsidRDefault="00FE30B4">
            <w:pPr>
              <w:spacing w:after="0" w:line="240" w:lineRule="auto"/>
              <w:rPr>
                <w:rFonts w:ascii="Arial" w:eastAsia="Arial" w:hAnsi="Arial" w:cs="Arial"/>
                <w:i/>
                <w:sz w:val="24"/>
                <w:szCs w:val="24"/>
              </w:rPr>
            </w:pPr>
            <w:r>
              <w:rPr>
                <w:rFonts w:ascii="Arial" w:eastAsia="Arial" w:hAnsi="Arial" w:cs="Arial"/>
                <w:i/>
                <w:sz w:val="24"/>
                <w:szCs w:val="24"/>
              </w:rPr>
              <w:t>Medlemsmøte</w:t>
            </w:r>
          </w:p>
        </w:tc>
        <w:tc>
          <w:tcPr>
            <w:tcW w:w="2721" w:type="dxa"/>
            <w:tcBorders>
              <w:top w:val="single" w:sz="4" w:space="0" w:color="000000"/>
            </w:tcBorders>
          </w:tcPr>
          <w:p w:rsidR="00E55B87" w:rsidRDefault="00E55B87">
            <w:pPr>
              <w:spacing w:after="0" w:line="240" w:lineRule="auto"/>
              <w:rPr>
                <w:rFonts w:ascii="Arial" w:eastAsia="Arial" w:hAnsi="Arial" w:cs="Arial"/>
                <w:i/>
                <w:sz w:val="24"/>
                <w:szCs w:val="24"/>
              </w:rPr>
            </w:pPr>
          </w:p>
        </w:tc>
      </w:tr>
    </w:tbl>
    <w:p w:rsidR="00E55B87" w:rsidRDefault="00E55B87">
      <w:pPr>
        <w:tabs>
          <w:tab w:val="center" w:pos="4536"/>
          <w:tab w:val="right" w:pos="9072"/>
        </w:tabs>
        <w:spacing w:after="0" w:line="240" w:lineRule="auto"/>
        <w:rPr>
          <w:rFonts w:ascii="Arial" w:eastAsia="Arial" w:hAnsi="Arial" w:cs="Arial"/>
          <w:b/>
          <w:sz w:val="24"/>
          <w:szCs w:val="24"/>
          <w:u w:val="single"/>
        </w:rPr>
      </w:pPr>
    </w:p>
    <w:p w:rsidR="00E55B87" w:rsidRDefault="00FE30B4">
      <w:pPr>
        <w:shd w:val="clear" w:color="auto" w:fill="D9D9D9"/>
        <w:spacing w:after="0" w:line="240" w:lineRule="auto"/>
        <w:rPr>
          <w:rFonts w:ascii="Arial" w:eastAsia="Arial" w:hAnsi="Arial" w:cs="Arial"/>
          <w:b/>
          <w:sz w:val="24"/>
          <w:szCs w:val="24"/>
        </w:rPr>
      </w:pPr>
      <w:r>
        <w:rPr>
          <w:rFonts w:ascii="Arial" w:eastAsia="Arial" w:hAnsi="Arial" w:cs="Arial"/>
          <w:b/>
          <w:sz w:val="24"/>
          <w:szCs w:val="24"/>
        </w:rPr>
        <w:t>Saksfremstilling:</w:t>
      </w:r>
    </w:p>
    <w:p w:rsidR="00E55B87" w:rsidRDefault="00E55B87">
      <w:pPr>
        <w:tabs>
          <w:tab w:val="center" w:pos="4536"/>
          <w:tab w:val="right" w:pos="9072"/>
        </w:tabs>
        <w:spacing w:after="0" w:line="240" w:lineRule="auto"/>
        <w:rPr>
          <w:rFonts w:ascii="Arial" w:eastAsia="Arial" w:hAnsi="Arial" w:cs="Arial"/>
          <w:b/>
          <w:sz w:val="24"/>
          <w:szCs w:val="24"/>
          <w:u w:val="single"/>
        </w:rPr>
      </w:pPr>
    </w:p>
    <w:p w:rsidR="00E55B87" w:rsidRDefault="00FE30B4">
      <w:pPr>
        <w:tabs>
          <w:tab w:val="center" w:pos="4536"/>
          <w:tab w:val="right" w:pos="9072"/>
        </w:tabs>
        <w:spacing w:after="0" w:line="240" w:lineRule="auto"/>
        <w:rPr>
          <w:rFonts w:ascii="Arial" w:eastAsia="Arial" w:hAnsi="Arial" w:cs="Arial"/>
          <w:sz w:val="24"/>
          <w:szCs w:val="24"/>
        </w:rPr>
      </w:pPr>
      <w:bookmarkStart w:id="1" w:name="_30j0zll" w:colFirst="0" w:colLast="0"/>
      <w:bookmarkEnd w:id="1"/>
      <w:r>
        <w:rPr>
          <w:rFonts w:ascii="Arial" w:eastAsia="Arial" w:hAnsi="Arial" w:cs="Arial"/>
          <w:sz w:val="24"/>
          <w:szCs w:val="24"/>
        </w:rPr>
        <w:t>Det ble diskusjon om denne saken på årsmøtet, og for å oppklare misforståelser ble saken utsatt til medlemsmøtet. Uthevet i siste setning er styrets presisering for å unngå misforståelser.</w:t>
      </w:r>
    </w:p>
    <w:p w:rsidR="00E55B87" w:rsidRDefault="00E55B87">
      <w:pPr>
        <w:tabs>
          <w:tab w:val="center" w:pos="4536"/>
          <w:tab w:val="right" w:pos="9072"/>
        </w:tabs>
        <w:spacing w:after="0" w:line="240" w:lineRule="auto"/>
        <w:rPr>
          <w:rFonts w:ascii="Arial" w:eastAsia="Arial" w:hAnsi="Arial" w:cs="Arial"/>
          <w:b/>
          <w:sz w:val="24"/>
          <w:szCs w:val="24"/>
          <w:u w:val="single"/>
        </w:rPr>
      </w:pPr>
    </w:p>
    <w:p w:rsidR="00E55B87" w:rsidRDefault="00FE30B4">
      <w:pPr>
        <w:tabs>
          <w:tab w:val="center" w:pos="4536"/>
          <w:tab w:val="right" w:pos="9072"/>
        </w:tabs>
        <w:spacing w:after="0" w:line="240" w:lineRule="auto"/>
        <w:rPr>
          <w:rFonts w:ascii="Arial" w:eastAsia="Arial" w:hAnsi="Arial" w:cs="Arial"/>
          <w:b/>
          <w:sz w:val="28"/>
          <w:szCs w:val="28"/>
          <w:u w:val="single"/>
        </w:rPr>
      </w:pPr>
      <w:r>
        <w:rPr>
          <w:rFonts w:ascii="Arial" w:eastAsia="Arial" w:hAnsi="Arial" w:cs="Arial"/>
          <w:b/>
          <w:sz w:val="28"/>
          <w:szCs w:val="28"/>
          <w:u w:val="single"/>
        </w:rPr>
        <w:t>Sak 1.   Internhåndboken, F1-dag</w:t>
      </w:r>
    </w:p>
    <w:p w:rsidR="00E55B87" w:rsidRDefault="00E55B87">
      <w:pPr>
        <w:tabs>
          <w:tab w:val="center" w:pos="4536"/>
          <w:tab w:val="right" w:pos="9072"/>
        </w:tabs>
        <w:spacing w:after="0" w:line="240" w:lineRule="auto"/>
        <w:rPr>
          <w:rFonts w:ascii="Arial" w:eastAsia="Arial" w:hAnsi="Arial" w:cs="Arial"/>
          <w:b/>
          <w:sz w:val="24"/>
          <w:szCs w:val="24"/>
          <w:u w:val="single"/>
        </w:rPr>
      </w:pPr>
    </w:p>
    <w:p w:rsidR="00E55B87" w:rsidRDefault="00FE30B4">
      <w:pPr>
        <w:tabs>
          <w:tab w:val="center" w:pos="4536"/>
          <w:tab w:val="right" w:pos="9072"/>
        </w:tabs>
        <w:spacing w:after="0" w:line="240" w:lineRule="auto"/>
        <w:rPr>
          <w:rFonts w:ascii="Arial" w:eastAsia="Arial" w:hAnsi="Arial" w:cs="Arial"/>
          <w:sz w:val="24"/>
          <w:szCs w:val="24"/>
        </w:rPr>
      </w:pPr>
      <w:r>
        <w:rPr>
          <w:rFonts w:ascii="Arial" w:eastAsia="Arial" w:hAnsi="Arial" w:cs="Arial"/>
          <w:b/>
          <w:sz w:val="24"/>
          <w:szCs w:val="24"/>
        </w:rPr>
        <w:t>Innsendt av:</w:t>
      </w:r>
      <w:r>
        <w:rPr>
          <w:rFonts w:ascii="Arial" w:eastAsia="Arial" w:hAnsi="Arial" w:cs="Arial"/>
          <w:sz w:val="24"/>
          <w:szCs w:val="24"/>
        </w:rPr>
        <w:t xml:space="preserve"> Hilde Lende Aune</w:t>
      </w:r>
    </w:p>
    <w:p w:rsidR="00E55B87" w:rsidRDefault="00E55B87">
      <w:pPr>
        <w:tabs>
          <w:tab w:val="center" w:pos="4536"/>
          <w:tab w:val="right" w:pos="9072"/>
        </w:tabs>
        <w:spacing w:after="0" w:line="240" w:lineRule="auto"/>
        <w:rPr>
          <w:rFonts w:ascii="Arial" w:eastAsia="Arial" w:hAnsi="Arial" w:cs="Arial"/>
          <w:sz w:val="24"/>
          <w:szCs w:val="24"/>
        </w:rPr>
      </w:pPr>
    </w:p>
    <w:p w:rsidR="00E55B87" w:rsidRDefault="00FE30B4">
      <w:pPr>
        <w:tabs>
          <w:tab w:val="center" w:pos="4536"/>
          <w:tab w:val="right" w:pos="9072"/>
        </w:tabs>
        <w:spacing w:after="0" w:line="240" w:lineRule="auto"/>
        <w:rPr>
          <w:rFonts w:ascii="Arial" w:eastAsia="Arial" w:hAnsi="Arial" w:cs="Arial"/>
          <w:sz w:val="24"/>
          <w:szCs w:val="24"/>
        </w:rPr>
      </w:pPr>
      <w:r>
        <w:rPr>
          <w:rFonts w:ascii="Arial" w:eastAsia="Arial" w:hAnsi="Arial" w:cs="Arial"/>
          <w:sz w:val="24"/>
          <w:szCs w:val="24"/>
        </w:rPr>
        <w:t>Internhåndboken er et levende dokument som brukes av Fagforbundet Askøy, det er derfor vesentlig å få inn et punkt om F1-dager for tillitsvalgte/styremedlemmer som arbeider turnus.</w:t>
      </w:r>
    </w:p>
    <w:p w:rsidR="00E55B87" w:rsidRDefault="00E55B87">
      <w:pPr>
        <w:tabs>
          <w:tab w:val="center" w:pos="4536"/>
          <w:tab w:val="right" w:pos="9072"/>
        </w:tabs>
        <w:spacing w:after="0" w:line="240" w:lineRule="auto"/>
        <w:rPr>
          <w:rFonts w:ascii="Arial" w:eastAsia="Arial" w:hAnsi="Arial" w:cs="Arial"/>
          <w:sz w:val="24"/>
          <w:szCs w:val="24"/>
        </w:rPr>
      </w:pPr>
    </w:p>
    <w:p w:rsidR="00E55B87" w:rsidRDefault="00FE30B4">
      <w:pPr>
        <w:tabs>
          <w:tab w:val="center" w:pos="4536"/>
          <w:tab w:val="right" w:pos="9072"/>
        </w:tabs>
        <w:spacing w:after="0" w:line="240" w:lineRule="auto"/>
        <w:rPr>
          <w:rFonts w:ascii="Arial" w:eastAsia="Arial" w:hAnsi="Arial" w:cs="Arial"/>
          <w:sz w:val="24"/>
          <w:szCs w:val="24"/>
        </w:rPr>
      </w:pPr>
      <w:r>
        <w:rPr>
          <w:rFonts w:ascii="Arial" w:eastAsia="Arial" w:hAnsi="Arial" w:cs="Arial"/>
          <w:b/>
          <w:sz w:val="24"/>
          <w:szCs w:val="24"/>
        </w:rPr>
        <w:t xml:space="preserve">Forslag til vedtak: </w:t>
      </w:r>
      <w:r>
        <w:rPr>
          <w:rFonts w:ascii="Arial" w:eastAsia="Arial" w:hAnsi="Arial" w:cs="Arial"/>
          <w:sz w:val="24"/>
          <w:szCs w:val="24"/>
        </w:rPr>
        <w:t>Sette inn følgende tekst på side 21, under kompensasjo</w:t>
      </w:r>
      <w:r>
        <w:rPr>
          <w:rFonts w:ascii="Arial" w:eastAsia="Arial" w:hAnsi="Arial" w:cs="Arial"/>
          <w:sz w:val="24"/>
          <w:szCs w:val="24"/>
        </w:rPr>
        <w:t>n for fridager. «F1-dag for medlemmer i styret med turnus, kompenseres med AOF satser om arbeidsgiver ikke innvilger ønske om bytte av fridag.»</w:t>
      </w:r>
    </w:p>
    <w:p w:rsidR="00E55B87" w:rsidRPr="00B6798B" w:rsidRDefault="00FE30B4" w:rsidP="00B6798B">
      <w:pPr>
        <w:tabs>
          <w:tab w:val="center" w:pos="4536"/>
          <w:tab w:val="right" w:pos="9072"/>
        </w:tabs>
        <w:spacing w:after="0" w:line="240" w:lineRule="auto"/>
        <w:rPr>
          <w:rFonts w:ascii="Arial" w:eastAsia="Arial" w:hAnsi="Arial" w:cs="Arial"/>
          <w:sz w:val="24"/>
          <w:szCs w:val="24"/>
        </w:rPr>
      </w:pPr>
      <w:r>
        <w:rPr>
          <w:rFonts w:ascii="Arial" w:eastAsia="Arial" w:hAnsi="Arial" w:cs="Arial"/>
          <w:sz w:val="28"/>
          <w:szCs w:val="28"/>
        </w:rPr>
        <w:tab/>
      </w:r>
      <w:bookmarkStart w:id="2" w:name="_GoBack"/>
      <w:bookmarkEnd w:id="2"/>
    </w:p>
    <w:p w:rsidR="00E55B87" w:rsidRDefault="00FE30B4">
      <w:pPr>
        <w:spacing w:after="0" w:line="240" w:lineRule="auto"/>
        <w:rPr>
          <w:rFonts w:ascii="Arial" w:eastAsia="Arial" w:hAnsi="Arial" w:cs="Arial"/>
          <w:sz w:val="24"/>
          <w:szCs w:val="24"/>
        </w:rPr>
      </w:pPr>
      <w:r>
        <w:rPr>
          <w:rFonts w:ascii="Arial" w:eastAsia="Arial" w:hAnsi="Arial" w:cs="Arial"/>
          <w:b/>
          <w:sz w:val="24"/>
          <w:szCs w:val="24"/>
        </w:rPr>
        <w:t>Styrets innstilling:</w:t>
      </w:r>
      <w:r>
        <w:rPr>
          <w:rFonts w:ascii="Arial" w:eastAsia="Arial" w:hAnsi="Arial" w:cs="Arial"/>
          <w:sz w:val="24"/>
          <w:szCs w:val="24"/>
        </w:rPr>
        <w:t xml:space="preserve"> Vedtas, med redaksjonell endring om at det også gjelder tillitsvalgte.</w:t>
      </w:r>
    </w:p>
    <w:p w:rsidR="00E55B87" w:rsidRDefault="00FE30B4">
      <w:pPr>
        <w:spacing w:after="0" w:line="240" w:lineRule="auto"/>
        <w:rPr>
          <w:rFonts w:ascii="Arial" w:eastAsia="Arial" w:hAnsi="Arial" w:cs="Arial"/>
          <w:b/>
          <w:sz w:val="24"/>
          <w:szCs w:val="24"/>
        </w:rPr>
      </w:pPr>
      <w:r>
        <w:rPr>
          <w:rFonts w:ascii="Arial" w:eastAsia="Arial" w:hAnsi="Arial" w:cs="Arial"/>
          <w:sz w:val="24"/>
          <w:szCs w:val="24"/>
        </w:rPr>
        <w:t>«F1-dag for til</w:t>
      </w:r>
      <w:r>
        <w:rPr>
          <w:rFonts w:ascii="Arial" w:eastAsia="Arial" w:hAnsi="Arial" w:cs="Arial"/>
          <w:sz w:val="24"/>
          <w:szCs w:val="24"/>
        </w:rPr>
        <w:t xml:space="preserve">litsvalgte med turnus, kompenseres med AOF-satser om arbeidsgiver ikke innvilger ønske om bytte av </w:t>
      </w:r>
      <w:r>
        <w:rPr>
          <w:rFonts w:ascii="Arial" w:eastAsia="Arial" w:hAnsi="Arial" w:cs="Arial"/>
          <w:b/>
          <w:i/>
          <w:sz w:val="24"/>
          <w:szCs w:val="24"/>
        </w:rPr>
        <w:t>fridag og sender regning til Fagforbundet Askøy</w:t>
      </w:r>
      <w:r>
        <w:rPr>
          <w:rFonts w:ascii="Arial" w:eastAsia="Arial" w:hAnsi="Arial" w:cs="Arial"/>
          <w:sz w:val="24"/>
          <w:szCs w:val="24"/>
        </w:rPr>
        <w:t>.»</w:t>
      </w:r>
    </w:p>
    <w:p w:rsidR="00E55B87" w:rsidRDefault="00E55B87">
      <w:pPr>
        <w:spacing w:after="0" w:line="240" w:lineRule="auto"/>
        <w:rPr>
          <w:rFonts w:ascii="Arial" w:eastAsia="Arial" w:hAnsi="Arial" w:cs="Arial"/>
          <w:b/>
          <w:sz w:val="24"/>
          <w:szCs w:val="24"/>
        </w:rPr>
      </w:pPr>
    </w:p>
    <w:p w:rsidR="00E55B87" w:rsidRDefault="00E55B87">
      <w:pPr>
        <w:spacing w:after="0" w:line="240" w:lineRule="auto"/>
        <w:rPr>
          <w:rFonts w:ascii="Arial" w:eastAsia="Arial" w:hAnsi="Arial" w:cs="Arial"/>
          <w:b/>
          <w:sz w:val="24"/>
          <w:szCs w:val="24"/>
        </w:rPr>
      </w:pPr>
    </w:p>
    <w:p w:rsidR="00E55B87" w:rsidRDefault="00FE30B4">
      <w:pPr>
        <w:spacing w:after="0" w:line="240" w:lineRule="auto"/>
        <w:rPr>
          <w:rFonts w:ascii="Arial" w:eastAsia="Arial" w:hAnsi="Arial" w:cs="Arial"/>
          <w:sz w:val="24"/>
          <w:szCs w:val="24"/>
        </w:rPr>
      </w:pPr>
      <w:r>
        <w:rPr>
          <w:rFonts w:ascii="Arial" w:eastAsia="Arial" w:hAnsi="Arial" w:cs="Arial"/>
          <w:b/>
          <w:sz w:val="28"/>
          <w:szCs w:val="28"/>
        </w:rPr>
        <w:lastRenderedPageBreak/>
        <w:t>SAK MEDL-03/20 – HANDLINGSPLAN</w:t>
      </w:r>
    </w:p>
    <w:p w:rsidR="00E55B87" w:rsidRDefault="00E55B87">
      <w:pPr>
        <w:spacing w:after="0" w:line="240" w:lineRule="auto"/>
        <w:rPr>
          <w:rFonts w:ascii="Arial" w:eastAsia="Arial" w:hAnsi="Arial" w:cs="Arial"/>
          <w:sz w:val="24"/>
          <w:szCs w:val="24"/>
        </w:rPr>
      </w:pPr>
    </w:p>
    <w:tbl>
      <w:tblPr>
        <w:tblStyle w:val="a3"/>
        <w:tblW w:w="9639" w:type="dxa"/>
        <w:tblInd w:w="0" w:type="dxa"/>
        <w:tblLayout w:type="fixed"/>
        <w:tblLook w:val="0000" w:firstRow="0" w:lastRow="0" w:firstColumn="0" w:lastColumn="0" w:noHBand="0" w:noVBand="0"/>
      </w:tblPr>
      <w:tblGrid>
        <w:gridCol w:w="2606"/>
        <w:gridCol w:w="4312"/>
        <w:gridCol w:w="2721"/>
      </w:tblGrid>
      <w:tr w:rsidR="00E55B87">
        <w:tc>
          <w:tcPr>
            <w:tcW w:w="2606" w:type="dxa"/>
            <w:tcBorders>
              <w:bottom w:val="single" w:sz="4" w:space="0" w:color="000000"/>
            </w:tcBorders>
          </w:tcPr>
          <w:p w:rsidR="00E55B87" w:rsidRDefault="00FE30B4">
            <w:pPr>
              <w:spacing w:after="0" w:line="240" w:lineRule="auto"/>
              <w:rPr>
                <w:rFonts w:ascii="Arial" w:eastAsia="Arial" w:hAnsi="Arial" w:cs="Arial"/>
                <w:b/>
                <w:sz w:val="24"/>
                <w:szCs w:val="24"/>
              </w:rPr>
            </w:pPr>
            <w:r>
              <w:rPr>
                <w:rFonts w:ascii="Arial" w:eastAsia="Arial" w:hAnsi="Arial" w:cs="Arial"/>
                <w:b/>
                <w:sz w:val="24"/>
                <w:szCs w:val="24"/>
              </w:rPr>
              <w:t>Saksbehandler:</w:t>
            </w:r>
          </w:p>
        </w:tc>
        <w:tc>
          <w:tcPr>
            <w:tcW w:w="4312" w:type="dxa"/>
            <w:tcBorders>
              <w:bottom w:val="single" w:sz="4" w:space="0" w:color="000000"/>
            </w:tcBorders>
          </w:tcPr>
          <w:p w:rsidR="00E55B87" w:rsidRDefault="00FE30B4">
            <w:pPr>
              <w:spacing w:after="0" w:line="240" w:lineRule="auto"/>
              <w:rPr>
                <w:rFonts w:ascii="Arial" w:eastAsia="Arial" w:hAnsi="Arial" w:cs="Arial"/>
                <w:b/>
                <w:sz w:val="24"/>
                <w:szCs w:val="24"/>
              </w:rPr>
            </w:pPr>
            <w:r>
              <w:rPr>
                <w:rFonts w:ascii="Arial" w:eastAsia="Arial" w:hAnsi="Arial" w:cs="Arial"/>
                <w:b/>
                <w:sz w:val="24"/>
                <w:szCs w:val="24"/>
              </w:rPr>
              <w:t>Avgjøres av:</w:t>
            </w:r>
          </w:p>
        </w:tc>
        <w:tc>
          <w:tcPr>
            <w:tcW w:w="2721" w:type="dxa"/>
            <w:tcBorders>
              <w:bottom w:val="single" w:sz="4" w:space="0" w:color="000000"/>
            </w:tcBorders>
          </w:tcPr>
          <w:p w:rsidR="00E55B87" w:rsidRDefault="00FE30B4">
            <w:pPr>
              <w:spacing w:after="0" w:line="240" w:lineRule="auto"/>
              <w:rPr>
                <w:rFonts w:ascii="Arial" w:eastAsia="Arial" w:hAnsi="Arial" w:cs="Arial"/>
                <w:b/>
                <w:sz w:val="24"/>
                <w:szCs w:val="24"/>
              </w:rPr>
            </w:pPr>
            <w:proofErr w:type="spellStart"/>
            <w:r>
              <w:rPr>
                <w:rFonts w:ascii="Arial" w:eastAsia="Arial" w:hAnsi="Arial" w:cs="Arial"/>
                <w:b/>
                <w:sz w:val="24"/>
                <w:szCs w:val="24"/>
              </w:rPr>
              <w:t>Arkivnr</w:t>
            </w:r>
            <w:proofErr w:type="spellEnd"/>
            <w:r>
              <w:rPr>
                <w:rFonts w:ascii="Arial" w:eastAsia="Arial" w:hAnsi="Arial" w:cs="Arial"/>
                <w:b/>
                <w:sz w:val="24"/>
                <w:szCs w:val="24"/>
              </w:rPr>
              <w:t xml:space="preserve">. / </w:t>
            </w:r>
            <w:proofErr w:type="spellStart"/>
            <w:r>
              <w:rPr>
                <w:rFonts w:ascii="Arial" w:eastAsia="Arial" w:hAnsi="Arial" w:cs="Arial"/>
                <w:b/>
                <w:sz w:val="24"/>
                <w:szCs w:val="24"/>
              </w:rPr>
              <w:t>Journalnr</w:t>
            </w:r>
            <w:proofErr w:type="spellEnd"/>
            <w:r>
              <w:rPr>
                <w:rFonts w:ascii="Arial" w:eastAsia="Arial" w:hAnsi="Arial" w:cs="Arial"/>
                <w:b/>
                <w:sz w:val="24"/>
                <w:szCs w:val="24"/>
              </w:rPr>
              <w:t>.:</w:t>
            </w:r>
          </w:p>
        </w:tc>
      </w:tr>
      <w:tr w:rsidR="00E55B87">
        <w:tc>
          <w:tcPr>
            <w:tcW w:w="2606" w:type="dxa"/>
            <w:tcBorders>
              <w:top w:val="single" w:sz="4" w:space="0" w:color="000000"/>
            </w:tcBorders>
          </w:tcPr>
          <w:p w:rsidR="00E55B87" w:rsidRDefault="00FE30B4">
            <w:pPr>
              <w:spacing w:after="0" w:line="240" w:lineRule="auto"/>
              <w:rPr>
                <w:rFonts w:ascii="Arial" w:eastAsia="Arial" w:hAnsi="Arial" w:cs="Arial"/>
                <w:i/>
                <w:sz w:val="24"/>
                <w:szCs w:val="24"/>
              </w:rPr>
            </w:pPr>
            <w:r>
              <w:rPr>
                <w:rFonts w:ascii="Arial" w:eastAsia="Arial" w:hAnsi="Arial" w:cs="Arial"/>
                <w:i/>
                <w:sz w:val="24"/>
                <w:szCs w:val="24"/>
              </w:rPr>
              <w:t>Fagforeningsstyret</w:t>
            </w:r>
          </w:p>
        </w:tc>
        <w:tc>
          <w:tcPr>
            <w:tcW w:w="4312" w:type="dxa"/>
            <w:tcBorders>
              <w:top w:val="single" w:sz="4" w:space="0" w:color="000000"/>
            </w:tcBorders>
          </w:tcPr>
          <w:p w:rsidR="00E55B87" w:rsidRDefault="00FE30B4">
            <w:pPr>
              <w:spacing w:after="0" w:line="240" w:lineRule="auto"/>
              <w:rPr>
                <w:rFonts w:ascii="Arial" w:eastAsia="Arial" w:hAnsi="Arial" w:cs="Arial"/>
                <w:i/>
                <w:sz w:val="24"/>
                <w:szCs w:val="24"/>
              </w:rPr>
            </w:pPr>
            <w:r>
              <w:rPr>
                <w:rFonts w:ascii="Arial" w:eastAsia="Arial" w:hAnsi="Arial" w:cs="Arial"/>
                <w:i/>
                <w:sz w:val="24"/>
                <w:szCs w:val="24"/>
              </w:rPr>
              <w:t>Medlemsmøtet</w:t>
            </w:r>
          </w:p>
        </w:tc>
        <w:tc>
          <w:tcPr>
            <w:tcW w:w="2721" w:type="dxa"/>
            <w:tcBorders>
              <w:top w:val="single" w:sz="4" w:space="0" w:color="000000"/>
            </w:tcBorders>
          </w:tcPr>
          <w:p w:rsidR="00E55B87" w:rsidRDefault="00E55B87">
            <w:pPr>
              <w:spacing w:after="0" w:line="240" w:lineRule="auto"/>
              <w:rPr>
                <w:rFonts w:ascii="Arial" w:eastAsia="Arial" w:hAnsi="Arial" w:cs="Arial"/>
                <w:i/>
                <w:sz w:val="24"/>
                <w:szCs w:val="24"/>
              </w:rPr>
            </w:pPr>
          </w:p>
        </w:tc>
      </w:tr>
    </w:tbl>
    <w:p w:rsidR="00E55B87" w:rsidRDefault="00E55B87">
      <w:pPr>
        <w:spacing w:after="0" w:line="240" w:lineRule="auto"/>
        <w:rPr>
          <w:rFonts w:ascii="Arial" w:eastAsia="Arial" w:hAnsi="Arial" w:cs="Arial"/>
          <w:sz w:val="24"/>
          <w:szCs w:val="24"/>
        </w:rPr>
      </w:pPr>
    </w:p>
    <w:p w:rsidR="00E55B87" w:rsidRDefault="00FE30B4">
      <w:pPr>
        <w:shd w:val="clear" w:color="auto" w:fill="D9D9D9"/>
        <w:spacing w:after="0" w:line="240" w:lineRule="auto"/>
        <w:rPr>
          <w:rFonts w:ascii="Arial" w:eastAsia="Arial" w:hAnsi="Arial" w:cs="Arial"/>
          <w:b/>
          <w:sz w:val="24"/>
          <w:szCs w:val="24"/>
        </w:rPr>
      </w:pPr>
      <w:r>
        <w:rPr>
          <w:rFonts w:ascii="Arial" w:eastAsia="Arial" w:hAnsi="Arial" w:cs="Arial"/>
          <w:b/>
          <w:sz w:val="24"/>
          <w:szCs w:val="24"/>
        </w:rPr>
        <w:t>Saksfremstilling:</w:t>
      </w:r>
    </w:p>
    <w:p w:rsidR="00E55B87" w:rsidRDefault="00E55B87">
      <w:pPr>
        <w:spacing w:after="0" w:line="240" w:lineRule="auto"/>
        <w:rPr>
          <w:rFonts w:ascii="Arial" w:eastAsia="Arial" w:hAnsi="Arial" w:cs="Arial"/>
          <w:sz w:val="24"/>
          <w:szCs w:val="24"/>
        </w:rPr>
      </w:pPr>
    </w:p>
    <w:p w:rsidR="00E55B87" w:rsidRDefault="00FE30B4">
      <w:pPr>
        <w:spacing w:after="0" w:line="240" w:lineRule="auto"/>
        <w:rPr>
          <w:rFonts w:ascii="Arial" w:eastAsia="Arial" w:hAnsi="Arial" w:cs="Arial"/>
          <w:sz w:val="24"/>
          <w:szCs w:val="24"/>
        </w:rPr>
      </w:pPr>
      <w:r>
        <w:rPr>
          <w:rFonts w:ascii="Arial" w:eastAsia="Arial" w:hAnsi="Arial" w:cs="Arial"/>
          <w:sz w:val="24"/>
          <w:szCs w:val="24"/>
        </w:rPr>
        <w:t>Handlingsplanen for 2020 var beklageligvis ikke gjort tilgjengelig for alle medlemmer før årsmøtet. Vi tar derfor saken igjen opp på medlemsmøtet.</w:t>
      </w:r>
    </w:p>
    <w:p w:rsidR="00E55B87" w:rsidRDefault="00E55B87">
      <w:pPr>
        <w:spacing w:after="0" w:line="240" w:lineRule="auto"/>
        <w:rPr>
          <w:rFonts w:ascii="Arial" w:eastAsia="Arial" w:hAnsi="Arial" w:cs="Arial"/>
          <w:sz w:val="24"/>
          <w:szCs w:val="24"/>
        </w:rPr>
      </w:pPr>
    </w:p>
    <w:p w:rsidR="00E55B87" w:rsidRDefault="00E55B87">
      <w:pPr>
        <w:spacing w:after="0" w:line="240" w:lineRule="auto"/>
        <w:rPr>
          <w:rFonts w:ascii="Arial" w:eastAsia="Arial" w:hAnsi="Arial" w:cs="Arial"/>
          <w:sz w:val="24"/>
          <w:szCs w:val="24"/>
        </w:rPr>
      </w:pPr>
    </w:p>
    <w:p w:rsidR="00E55B87" w:rsidRDefault="00FE30B4">
      <w:pPr>
        <w:spacing w:after="0" w:line="240" w:lineRule="auto"/>
        <w:rPr>
          <w:rFonts w:ascii="Arial" w:eastAsia="Arial" w:hAnsi="Arial" w:cs="Arial"/>
          <w:b/>
          <w:sz w:val="28"/>
          <w:szCs w:val="28"/>
        </w:rPr>
      </w:pPr>
      <w:r>
        <w:rPr>
          <w:rFonts w:ascii="Arial" w:eastAsia="Arial" w:hAnsi="Arial" w:cs="Arial"/>
          <w:b/>
          <w:sz w:val="28"/>
          <w:szCs w:val="28"/>
        </w:rPr>
        <w:t>Handlingsplan Fagforbundet Askøy, 2020</w:t>
      </w:r>
    </w:p>
    <w:p w:rsidR="00E55B87" w:rsidRDefault="00E55B87">
      <w:pPr>
        <w:spacing w:after="0" w:line="240" w:lineRule="auto"/>
        <w:rPr>
          <w:rFonts w:ascii="Arial" w:eastAsia="Arial" w:hAnsi="Arial" w:cs="Arial"/>
          <w:b/>
          <w:sz w:val="28"/>
          <w:szCs w:val="28"/>
        </w:rPr>
      </w:pPr>
    </w:p>
    <w:p w:rsidR="00E55B87" w:rsidRDefault="00FE30B4">
      <w:pPr>
        <w:spacing w:after="0" w:line="240" w:lineRule="auto"/>
        <w:rPr>
          <w:rFonts w:ascii="Arial" w:eastAsia="Arial" w:hAnsi="Arial" w:cs="Arial"/>
          <w:sz w:val="24"/>
          <w:szCs w:val="24"/>
        </w:rPr>
      </w:pPr>
      <w:r>
        <w:rPr>
          <w:rFonts w:ascii="Arial" w:eastAsia="Arial" w:hAnsi="Arial" w:cs="Arial"/>
          <w:sz w:val="24"/>
          <w:szCs w:val="24"/>
        </w:rPr>
        <w:t xml:space="preserve">Fagforbundet sentralt har sendt ut ny mal for handlingsplan. Det er en omfattende mal og en ny måte å jobbe på for styret. Den tar for seg punktene i strategiplanen til Fagforbundet, og det gir noen føringer for hvilke mål fagforeningen skal jobbe for. </w:t>
      </w:r>
    </w:p>
    <w:p w:rsidR="00E55B87" w:rsidRDefault="00FE30B4">
      <w:pPr>
        <w:spacing w:after="0" w:line="240" w:lineRule="auto"/>
        <w:rPr>
          <w:rFonts w:ascii="Arial" w:eastAsia="Arial" w:hAnsi="Arial" w:cs="Arial"/>
          <w:sz w:val="24"/>
          <w:szCs w:val="24"/>
        </w:rPr>
      </w:pPr>
      <w:r>
        <w:rPr>
          <w:rFonts w:ascii="Arial" w:eastAsia="Arial" w:hAnsi="Arial" w:cs="Arial"/>
          <w:sz w:val="24"/>
          <w:szCs w:val="24"/>
        </w:rPr>
        <w:t>St</w:t>
      </w:r>
      <w:r>
        <w:rPr>
          <w:rFonts w:ascii="Arial" w:eastAsia="Arial" w:hAnsi="Arial" w:cs="Arial"/>
          <w:sz w:val="24"/>
          <w:szCs w:val="24"/>
        </w:rPr>
        <w:t>yret har tatt vekk noen punkter som er irrelevante for Fagforbundet Askøy, og lagt til noen punkter på slutten som omhandler lokale forhold og utfordringer.</w:t>
      </w:r>
    </w:p>
    <w:p w:rsidR="00E55B87" w:rsidRDefault="00FE30B4">
      <w:pPr>
        <w:spacing w:after="0" w:line="240" w:lineRule="auto"/>
        <w:rPr>
          <w:rFonts w:ascii="Arial" w:eastAsia="Arial" w:hAnsi="Arial" w:cs="Arial"/>
          <w:sz w:val="24"/>
          <w:szCs w:val="24"/>
        </w:rPr>
      </w:pPr>
      <w:r>
        <w:rPr>
          <w:rFonts w:ascii="Arial" w:eastAsia="Arial" w:hAnsi="Arial" w:cs="Arial"/>
          <w:sz w:val="24"/>
          <w:szCs w:val="24"/>
        </w:rPr>
        <w:t>Handlingsplan og tiltaksplaner – se vedlegg</w:t>
      </w:r>
    </w:p>
    <w:p w:rsidR="00E55B87" w:rsidRDefault="00E55B87">
      <w:pPr>
        <w:spacing w:after="0" w:line="240" w:lineRule="auto"/>
        <w:rPr>
          <w:rFonts w:ascii="Arial" w:eastAsia="Arial" w:hAnsi="Arial" w:cs="Arial"/>
          <w:sz w:val="24"/>
          <w:szCs w:val="24"/>
        </w:rPr>
      </w:pPr>
    </w:p>
    <w:p w:rsidR="00E55B87" w:rsidRDefault="00FE30B4">
      <w:pPr>
        <w:spacing w:after="0" w:line="240" w:lineRule="auto"/>
        <w:ind w:left="1985" w:hanging="1985"/>
        <w:rPr>
          <w:rFonts w:ascii="Arial" w:eastAsia="Arial" w:hAnsi="Arial" w:cs="Arial"/>
          <w:b/>
          <w:sz w:val="24"/>
          <w:szCs w:val="24"/>
        </w:rPr>
      </w:pPr>
      <w:r>
        <w:rPr>
          <w:rFonts w:ascii="Arial" w:eastAsia="Arial" w:hAnsi="Arial" w:cs="Arial"/>
          <w:b/>
          <w:sz w:val="24"/>
          <w:szCs w:val="24"/>
        </w:rPr>
        <w:t>FORSLAG TIL INNSTILLING:</w:t>
      </w:r>
      <w:r>
        <w:rPr>
          <w:rFonts w:ascii="Arial" w:eastAsia="Arial" w:hAnsi="Arial" w:cs="Arial"/>
          <w:b/>
          <w:sz w:val="24"/>
          <w:szCs w:val="24"/>
        </w:rPr>
        <w:tab/>
      </w:r>
    </w:p>
    <w:p w:rsidR="00E55B87" w:rsidRDefault="00E55B87">
      <w:pPr>
        <w:spacing w:after="0" w:line="240" w:lineRule="auto"/>
        <w:ind w:left="1985" w:hanging="1985"/>
        <w:rPr>
          <w:rFonts w:ascii="Arial" w:eastAsia="Arial" w:hAnsi="Arial" w:cs="Arial"/>
          <w:b/>
          <w:sz w:val="24"/>
          <w:szCs w:val="24"/>
        </w:rPr>
      </w:pPr>
    </w:p>
    <w:p w:rsidR="00E55B87" w:rsidRDefault="00FE30B4">
      <w:pPr>
        <w:spacing w:after="0" w:line="240" w:lineRule="auto"/>
        <w:ind w:left="1985" w:hanging="1985"/>
        <w:rPr>
          <w:rFonts w:ascii="Arial" w:eastAsia="Arial" w:hAnsi="Arial" w:cs="Arial"/>
          <w:i/>
          <w:sz w:val="24"/>
          <w:szCs w:val="24"/>
        </w:rPr>
      </w:pPr>
      <w:r>
        <w:rPr>
          <w:rFonts w:ascii="Arial" w:eastAsia="Arial" w:hAnsi="Arial" w:cs="Arial"/>
          <w:i/>
          <w:sz w:val="24"/>
          <w:szCs w:val="24"/>
        </w:rPr>
        <w:t>Årsmøte for Fagforbundet As</w:t>
      </w:r>
      <w:r>
        <w:rPr>
          <w:rFonts w:ascii="Arial" w:eastAsia="Arial" w:hAnsi="Arial" w:cs="Arial"/>
          <w:i/>
          <w:sz w:val="24"/>
          <w:szCs w:val="24"/>
        </w:rPr>
        <w:t>køy godkjenner handlingsplan for fagforeningen 2020</w:t>
      </w:r>
    </w:p>
    <w:p w:rsidR="00E55B87" w:rsidRDefault="00E55B87">
      <w:pPr>
        <w:spacing w:after="0" w:line="240" w:lineRule="auto"/>
        <w:ind w:left="1985" w:hanging="1985"/>
        <w:rPr>
          <w:rFonts w:ascii="Arial" w:eastAsia="Arial" w:hAnsi="Arial" w:cs="Arial"/>
          <w:b/>
          <w:sz w:val="28"/>
          <w:szCs w:val="28"/>
        </w:rPr>
      </w:pPr>
    </w:p>
    <w:p w:rsidR="00E55B87" w:rsidRDefault="00E55B87">
      <w:pPr>
        <w:spacing w:after="0" w:line="240" w:lineRule="auto"/>
        <w:rPr>
          <w:rFonts w:ascii="Arial" w:eastAsia="Arial" w:hAnsi="Arial" w:cs="Arial"/>
          <w:b/>
          <w:sz w:val="28"/>
          <w:szCs w:val="28"/>
        </w:rPr>
      </w:pPr>
    </w:p>
    <w:p w:rsidR="00E55B87" w:rsidRDefault="00E55B87">
      <w:pPr>
        <w:spacing w:after="0" w:line="240" w:lineRule="auto"/>
        <w:rPr>
          <w:rFonts w:ascii="Arial" w:eastAsia="Arial" w:hAnsi="Arial" w:cs="Arial"/>
          <w:b/>
          <w:sz w:val="28"/>
          <w:szCs w:val="28"/>
        </w:rPr>
      </w:pPr>
    </w:p>
    <w:sectPr w:rsidR="00E55B87">
      <w:footerReference w:type="default" r:id="rId7"/>
      <w:headerReference w:type="first" r:id="rId8"/>
      <w:footerReference w:type="first" r:id="rId9"/>
      <w:pgSz w:w="11907" w:h="16840"/>
      <w:pgMar w:top="1418" w:right="1134" w:bottom="907" w:left="1134"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0B4" w:rsidRDefault="00FE30B4">
      <w:pPr>
        <w:spacing w:after="0" w:line="240" w:lineRule="auto"/>
      </w:pPr>
      <w:r>
        <w:separator/>
      </w:r>
    </w:p>
  </w:endnote>
  <w:endnote w:type="continuationSeparator" w:id="0">
    <w:p w:rsidR="00FE30B4" w:rsidRDefault="00FE3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B87" w:rsidRDefault="00FE30B4">
    <w:pPr>
      <w:pBdr>
        <w:top w:val="single" w:sz="4" w:space="1" w:color="000000"/>
        <w:left w:val="nil"/>
        <w:bottom w:val="nil"/>
        <w:right w:val="nil"/>
        <w:between w:val="nil"/>
      </w:pBdr>
      <w:tabs>
        <w:tab w:val="left" w:pos="4260"/>
        <w:tab w:val="center" w:pos="481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Side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sidR="00B6798B">
      <w:rPr>
        <w:rFonts w:ascii="Times New Roman" w:eastAsia="Times New Roman" w:hAnsi="Times New Roman" w:cs="Times New Roman"/>
        <w:color w:val="000000"/>
        <w:sz w:val="24"/>
        <w:szCs w:val="24"/>
      </w:rPr>
      <w:fldChar w:fldCharType="separate"/>
    </w:r>
    <w:r w:rsidR="00B6798B">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av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NUMPAGES</w:instrText>
    </w:r>
    <w:r w:rsidR="00B6798B">
      <w:rPr>
        <w:rFonts w:ascii="Times New Roman" w:eastAsia="Times New Roman" w:hAnsi="Times New Roman" w:cs="Times New Roman"/>
        <w:color w:val="000000"/>
        <w:sz w:val="24"/>
        <w:szCs w:val="24"/>
      </w:rPr>
      <w:fldChar w:fldCharType="separate"/>
    </w:r>
    <w:r w:rsidR="00B6798B">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B87" w:rsidRDefault="00FE30B4">
    <w:pPr>
      <w:pBdr>
        <w:top w:val="single" w:sz="4" w:space="1" w:color="000000"/>
        <w:left w:val="nil"/>
        <w:bottom w:val="nil"/>
        <w:right w:val="nil"/>
        <w:between w:val="nil"/>
      </w:pBdr>
      <w:tabs>
        <w:tab w:val="center" w:pos="4800"/>
        <w:tab w:val="right" w:pos="960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Florvågveien 6</w:t>
    </w:r>
    <w:r>
      <w:rPr>
        <w:rFonts w:ascii="Times New Roman" w:eastAsia="Times New Roman" w:hAnsi="Times New Roman" w:cs="Times New Roman"/>
        <w:color w:val="000000"/>
        <w:sz w:val="20"/>
        <w:szCs w:val="20"/>
      </w:rPr>
      <w:tab/>
      <w:t>Avdeling 274</w:t>
    </w:r>
    <w:r>
      <w:rPr>
        <w:rFonts w:ascii="Times New Roman" w:eastAsia="Times New Roman" w:hAnsi="Times New Roman" w:cs="Times New Roman"/>
        <w:color w:val="000000"/>
        <w:sz w:val="20"/>
        <w:szCs w:val="20"/>
      </w:rPr>
      <w:tab/>
      <w:t>Telefon: 56 15 82 80</w:t>
    </w:r>
  </w:p>
  <w:p w:rsidR="00E55B87" w:rsidRDefault="00FE30B4">
    <w:pPr>
      <w:pBdr>
        <w:top w:val="single" w:sz="4" w:space="1" w:color="000000"/>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5300 Kleppestø</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 xml:space="preserve">E-post: </w:t>
    </w:r>
    <w:r w:rsidR="00B6798B">
      <w:rPr>
        <w:rFonts w:ascii="Times New Roman" w:eastAsia="Times New Roman" w:hAnsi="Times New Roman" w:cs="Times New Roman"/>
        <w:color w:val="000000"/>
        <w:sz w:val="20"/>
        <w:szCs w:val="20"/>
      </w:rPr>
      <w:t>post@fagforbundet-askoy.no</w:t>
    </w:r>
    <w:r>
      <w:rPr>
        <w:rFonts w:ascii="Times New Roman" w:eastAsia="Times New Roman" w:hAnsi="Times New Roman" w:cs="Times New Roman"/>
        <w:color w:val="000000"/>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0B4" w:rsidRDefault="00FE30B4">
      <w:pPr>
        <w:spacing w:after="0" w:line="240" w:lineRule="auto"/>
      </w:pPr>
      <w:r>
        <w:separator/>
      </w:r>
    </w:p>
  </w:footnote>
  <w:footnote w:type="continuationSeparator" w:id="0">
    <w:p w:rsidR="00FE30B4" w:rsidRDefault="00FE3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B87" w:rsidRDefault="00FE30B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Dato: 12.02.20</w:t>
    </w:r>
    <w:r>
      <w:rPr>
        <w:noProof/>
      </w:rPr>
      <w:drawing>
        <wp:anchor distT="0" distB="0" distL="114300" distR="114300" simplePos="0" relativeHeight="251658240" behindDoc="0" locked="0" layoutInCell="1" hidden="0" allowOverlap="1">
          <wp:simplePos x="0" y="0"/>
          <wp:positionH relativeFrom="column">
            <wp:posOffset>2933700</wp:posOffset>
          </wp:positionH>
          <wp:positionV relativeFrom="paragraph">
            <wp:posOffset>-193038</wp:posOffset>
          </wp:positionV>
          <wp:extent cx="3187065" cy="63944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87065" cy="639445"/>
                  </a:xfrm>
                  <a:prstGeom prst="rect">
                    <a:avLst/>
                  </a:prstGeom>
                  <a:ln/>
                </pic:spPr>
              </pic:pic>
            </a:graphicData>
          </a:graphic>
        </wp:anchor>
      </w:drawing>
    </w:r>
  </w:p>
  <w:p w:rsidR="00E55B87" w:rsidRDefault="00FE30B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 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90F96"/>
    <w:multiLevelType w:val="multilevel"/>
    <w:tmpl w:val="20FEF30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3E2D0266"/>
    <w:multiLevelType w:val="multilevel"/>
    <w:tmpl w:val="4B1CC2DC"/>
    <w:lvl w:ilvl="0">
      <w:start w:val="1"/>
      <w:numFmt w:val="bullet"/>
      <w:lvlText w:val="⇒"/>
      <w:lvlJc w:val="left"/>
      <w:pPr>
        <w:ind w:left="794" w:hanging="339"/>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B87"/>
    <w:rsid w:val="00B6798B"/>
    <w:rsid w:val="00E55B87"/>
    <w:rsid w:val="00FE30B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0AE1"/>
  <w15:docId w15:val="{E1150E8C-4AB5-46E5-902B-33840617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Overskrift1">
    <w:name w:val="heading 1"/>
    <w:basedOn w:val="Normal"/>
    <w:next w:val="Normal"/>
    <w:pPr>
      <w:keepNext/>
      <w:shd w:val="clear" w:color="auto" w:fill="0000FF"/>
      <w:tabs>
        <w:tab w:val="right" w:pos="8931"/>
      </w:tabs>
      <w:spacing w:after="0" w:line="240" w:lineRule="auto"/>
      <w:jc w:val="center"/>
      <w:outlineLvl w:val="0"/>
    </w:pPr>
    <w:rPr>
      <w:rFonts w:ascii="Times New Roman" w:eastAsia="Times New Roman" w:hAnsi="Times New Roman" w:cs="Times New Roman"/>
      <w:b/>
      <w:sz w:val="32"/>
      <w:szCs w:val="32"/>
    </w:rPr>
  </w:style>
  <w:style w:type="paragraph" w:styleId="Overskrift2">
    <w:name w:val="heading 2"/>
    <w:basedOn w:val="Normal"/>
    <w:next w:val="Normal"/>
    <w:pPr>
      <w:keepNext/>
      <w:spacing w:after="0" w:line="240" w:lineRule="auto"/>
      <w:outlineLvl w:val="1"/>
    </w:pPr>
    <w:rPr>
      <w:b/>
      <w:sz w:val="32"/>
      <w:szCs w:val="32"/>
      <w:u w:val="single"/>
    </w:rPr>
  </w:style>
  <w:style w:type="paragraph" w:styleId="Overskrift3">
    <w:name w:val="heading 3"/>
    <w:basedOn w:val="Normal"/>
    <w:next w:val="Normal"/>
    <w:pPr>
      <w:keepNext/>
      <w:tabs>
        <w:tab w:val="right" w:pos="8931"/>
      </w:tabs>
      <w:spacing w:after="0" w:line="240" w:lineRule="auto"/>
      <w:outlineLvl w:val="2"/>
    </w:pPr>
    <w:rPr>
      <w:rFonts w:ascii="Times New Roman" w:eastAsia="Times New Roman" w:hAnsi="Times New Roman" w:cs="Times New Roman"/>
      <w:b/>
      <w:sz w:val="24"/>
      <w:szCs w:val="24"/>
    </w:rPr>
  </w:style>
  <w:style w:type="paragraph" w:styleId="Overskrift4">
    <w:name w:val="heading 4"/>
    <w:basedOn w:val="Normal"/>
    <w:next w:val="Normal"/>
    <w:pPr>
      <w:keepNext/>
      <w:tabs>
        <w:tab w:val="right" w:pos="8567"/>
      </w:tabs>
      <w:spacing w:after="0" w:line="240" w:lineRule="auto"/>
      <w:outlineLvl w:val="3"/>
    </w:pPr>
    <w:rPr>
      <w:rFonts w:ascii="Arial" w:eastAsia="Arial" w:hAnsi="Arial" w:cs="Arial"/>
      <w:b/>
      <w:sz w:val="28"/>
      <w:szCs w:val="28"/>
    </w:rPr>
  </w:style>
  <w:style w:type="paragraph" w:styleId="Overskrift5">
    <w:name w:val="heading 5"/>
    <w:basedOn w:val="Normal"/>
    <w:next w:val="Normal"/>
    <w:pPr>
      <w:spacing w:before="240" w:after="60" w:line="240" w:lineRule="auto"/>
      <w:outlineLvl w:val="4"/>
    </w:pPr>
    <w:rPr>
      <w:rFonts w:ascii="Times New Roman" w:eastAsia="Times New Roman" w:hAnsi="Times New Roman" w:cs="Times New Roman"/>
      <w:b/>
      <w:i/>
      <w:sz w:val="26"/>
      <w:szCs w:val="26"/>
    </w:rPr>
  </w:style>
  <w:style w:type="paragraph" w:styleId="Overskrift6">
    <w:name w:val="heading 6"/>
    <w:basedOn w:val="Normal"/>
    <w:next w:val="Normal"/>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pPr>
      <w:keepNext/>
      <w:keepLines/>
      <w:spacing w:before="480" w:after="120"/>
    </w:pPr>
    <w:rPr>
      <w:b/>
      <w:sz w:val="72"/>
      <w:szCs w:val="72"/>
    </w:rPr>
  </w:style>
  <w:style w:type="paragraph" w:styleId="Undertitte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paragraph" w:styleId="Topptekst">
    <w:name w:val="header"/>
    <w:basedOn w:val="Normal"/>
    <w:link w:val="TopptekstTegn"/>
    <w:uiPriority w:val="99"/>
    <w:unhideWhenUsed/>
    <w:rsid w:val="00B6798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6798B"/>
  </w:style>
  <w:style w:type="paragraph" w:styleId="Bunntekst">
    <w:name w:val="footer"/>
    <w:basedOn w:val="Normal"/>
    <w:link w:val="BunntekstTegn"/>
    <w:uiPriority w:val="99"/>
    <w:unhideWhenUsed/>
    <w:rsid w:val="00B6798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67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2610</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Askøy kommune</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Hilde Lende Aune</dc:creator>
  <cp:lastModifiedBy>Hilde Lende Aune</cp:lastModifiedBy>
  <cp:revision>2</cp:revision>
  <dcterms:created xsi:type="dcterms:W3CDTF">2020-02-28T11:20:00Z</dcterms:created>
  <dcterms:modified xsi:type="dcterms:W3CDTF">2020-02-28T11:20:00Z</dcterms:modified>
</cp:coreProperties>
</file>