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E2D6" w14:textId="77777777" w:rsidR="001B3248" w:rsidRDefault="001B3248" w:rsidP="001B3248">
      <w:pPr>
        <w:pStyle w:val="Tittel"/>
      </w:pPr>
      <w:r>
        <w:t>Høringsspørsmål</w:t>
      </w:r>
    </w:p>
    <w:p w14:paraId="0C16497C" w14:textId="679768E3" w:rsidR="00103546" w:rsidRDefault="00103546" w:rsidP="00103546">
      <w:proofErr w:type="gramStart"/>
      <w:r>
        <w:t>Høringssvar :</w:t>
      </w:r>
      <w:proofErr w:type="gramEnd"/>
      <w:r>
        <w:t xml:space="preserve"> Ny plan for kirkelig undervisning og læring</w:t>
      </w:r>
    </w:p>
    <w:p w14:paraId="4E0DCDE6" w14:textId="5E7DAA9A" w:rsidR="00103546" w:rsidRDefault="00103546" w:rsidP="00103546">
      <w:r>
        <w:t xml:space="preserve">Høringsuttalelse </w:t>
      </w:r>
      <w:proofErr w:type="gramStart"/>
      <w:r>
        <w:t>fra  Fagforbundet</w:t>
      </w:r>
      <w:proofErr w:type="gramEnd"/>
      <w:r>
        <w:t xml:space="preserve"> </w:t>
      </w:r>
      <w:proofErr w:type="spellStart"/>
      <w:r>
        <w:t>teoLOgene</w:t>
      </w:r>
      <w:proofErr w:type="spellEnd"/>
      <w:r>
        <w:t xml:space="preserve"> (avgitt i elektronisk skjema </w:t>
      </w:r>
    </w:p>
    <w:p w14:paraId="28BA6FB6" w14:textId="702489DB" w:rsidR="00103546" w:rsidRPr="00103546" w:rsidRDefault="00103546" w:rsidP="00103546">
      <w:r>
        <w:t>til Kirkerådet x x)</w:t>
      </w:r>
    </w:p>
    <w:p w14:paraId="12CBEFC8" w14:textId="77777777" w:rsidR="001B3248" w:rsidRDefault="001B3248" w:rsidP="001B3248">
      <w:r>
        <w:t xml:space="preserve">Skjemaet for høringssvar inneholder følgende felter: </w:t>
      </w:r>
    </w:p>
    <w:p w14:paraId="34BA7C70" w14:textId="7926ADE3" w:rsidR="001B3248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 xml:space="preserve">1. Type høringsinstans. </w:t>
      </w:r>
      <w:r w:rsidR="00103546" w:rsidRPr="00103546">
        <w:rPr>
          <w:b/>
          <w:bCs/>
        </w:rPr>
        <w:t xml:space="preserve"> Fagforening/arbeidstakerorganisasjon</w:t>
      </w:r>
    </w:p>
    <w:p w14:paraId="714491AD" w14:textId="0F5A0403" w:rsidR="001B3248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 xml:space="preserve">2. Navn på høringsinstans. </w:t>
      </w:r>
      <w:r w:rsidR="00103546" w:rsidRPr="00103546">
        <w:rPr>
          <w:b/>
          <w:bCs/>
        </w:rPr>
        <w:t xml:space="preserve">Fagforbundet </w:t>
      </w:r>
      <w:proofErr w:type="spellStart"/>
      <w:r w:rsidR="00103546" w:rsidRPr="00103546">
        <w:rPr>
          <w:b/>
          <w:bCs/>
        </w:rPr>
        <w:t>teoLOgene</w:t>
      </w:r>
      <w:proofErr w:type="spellEnd"/>
    </w:p>
    <w:p w14:paraId="6E959481" w14:textId="657941B7" w:rsidR="001B3248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 xml:space="preserve">3. Bispedømmetilhørighet. </w:t>
      </w:r>
      <w:r w:rsidR="00103546" w:rsidRPr="00103546">
        <w:rPr>
          <w:b/>
          <w:bCs/>
        </w:rPr>
        <w:t xml:space="preserve"> Landsdekkende</w:t>
      </w:r>
    </w:p>
    <w:p w14:paraId="7B6F0009" w14:textId="77777777" w:rsidR="001B3248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>4. Har du kommentar til kapittel 1: Innledning</w:t>
      </w:r>
    </w:p>
    <w:p w14:paraId="4566521A" w14:textId="77777777" w:rsidR="00103546" w:rsidRDefault="00103546" w:rsidP="001B3248">
      <w:r>
        <w:t xml:space="preserve">Fagforbundet </w:t>
      </w:r>
      <w:proofErr w:type="spellStart"/>
      <w:r>
        <w:t>teoLOgene</w:t>
      </w:r>
      <w:proofErr w:type="spellEnd"/>
      <w:r>
        <w:t xml:space="preserve"> mener at et innarbeidet begrep som «</w:t>
      </w:r>
      <w:r w:rsidRPr="00103546">
        <w:t xml:space="preserve">trosopplæring» ikke bør endres til «kirkelig undervisning og læring». </w:t>
      </w:r>
    </w:p>
    <w:p w14:paraId="23D0ECA5" w14:textId="743BE56C" w:rsidR="00103546" w:rsidRDefault="00103546" w:rsidP="001B3248">
      <w:r>
        <w:t>E</w:t>
      </w:r>
      <w:r w:rsidRPr="00103546">
        <w:t xml:space="preserve">ndring i </w:t>
      </w:r>
      <w:proofErr w:type="gramStart"/>
      <w:r w:rsidRPr="00103546">
        <w:t xml:space="preserve">målgruppe </w:t>
      </w:r>
      <w:r>
        <w:t>:</w:t>
      </w:r>
      <w:proofErr w:type="gramEnd"/>
      <w:r>
        <w:t xml:space="preserve"> Vi ønsker ikke en endring i målgruppe. Vi tenker at planer styrer ressurser og er redd forslaget medfører en svekking av økonomi knyttet til tiltak for barn og unge. Vi mener at de grupper som i dag ikke går innunder trosopplæringen ivaretas gjennom MR mandat: </w:t>
      </w:r>
      <w:proofErr w:type="gramStart"/>
      <w:r>
        <w:t>« Å</w:t>
      </w:r>
      <w:proofErr w:type="gramEnd"/>
      <w:r>
        <w:t xml:space="preserve"> vekke og nære det kristelige liv i soknet».</w:t>
      </w:r>
    </w:p>
    <w:p w14:paraId="6C615E1D" w14:textId="77777777" w:rsidR="001B3248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 xml:space="preserve">5. Har du kommentar til kapittel 2: Teologisk grunnlag for kirkelig undervisning </w:t>
      </w:r>
    </w:p>
    <w:p w14:paraId="10CB6627" w14:textId="77777777" w:rsidR="00103546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>og læring</w:t>
      </w:r>
      <w:r w:rsidR="00103546" w:rsidRPr="00103546">
        <w:rPr>
          <w:b/>
          <w:bCs/>
        </w:rPr>
        <w:t xml:space="preserve"> </w:t>
      </w:r>
    </w:p>
    <w:p w14:paraId="6E6480AF" w14:textId="7CB78D60" w:rsidR="001B3248" w:rsidRDefault="00103546" w:rsidP="001B3248">
      <w:r>
        <w:t xml:space="preserve">Fagforbundet </w:t>
      </w:r>
      <w:proofErr w:type="spellStart"/>
      <w:r>
        <w:t>teoLOgene</w:t>
      </w:r>
      <w:proofErr w:type="spellEnd"/>
      <w:r>
        <w:t xml:space="preserve"> </w:t>
      </w:r>
      <w:r w:rsidRPr="00103546">
        <w:t xml:space="preserve">er enig i å fremheve det samiske slik det tekstlig kommer frem i </w:t>
      </w:r>
      <w:proofErr w:type="spellStart"/>
      <w:r w:rsidRPr="00103546">
        <w:t>kap</w:t>
      </w:r>
      <w:proofErr w:type="spellEnd"/>
      <w:r w:rsidRPr="00103546">
        <w:t xml:space="preserve"> 2</w:t>
      </w:r>
    </w:p>
    <w:p w14:paraId="20A9A70C" w14:textId="77777777" w:rsidR="001B3248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 xml:space="preserve">6. Har du kommentar til kapittel 3: Å leve og vokse: Innhold i kirkelig </w:t>
      </w:r>
    </w:p>
    <w:p w14:paraId="0752D001" w14:textId="77777777" w:rsidR="00103546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>undervisning og læring</w:t>
      </w:r>
      <w:r w:rsidR="00103546" w:rsidRPr="00103546">
        <w:rPr>
          <w:b/>
          <w:bCs/>
        </w:rPr>
        <w:t>.</w:t>
      </w:r>
    </w:p>
    <w:p w14:paraId="5CAFCC0C" w14:textId="2116EB6F" w:rsidR="00103546" w:rsidRDefault="00103546" w:rsidP="001B3248">
      <w:r>
        <w:t xml:space="preserve">Fagforbundet </w:t>
      </w:r>
      <w:proofErr w:type="spellStart"/>
      <w:r>
        <w:t>teoLOgene</w:t>
      </w:r>
      <w:proofErr w:type="spellEnd"/>
      <w:r>
        <w:t xml:space="preserve"> </w:t>
      </w:r>
      <w:r w:rsidRPr="00103546">
        <w:t>er enige i den konfesjonelle bevisstgjøringa som tydelig</w:t>
      </w:r>
      <w:r>
        <w:t>gjør</w:t>
      </w:r>
      <w:r w:rsidRPr="00103546">
        <w:t xml:space="preserve"> </w:t>
      </w:r>
      <w:r w:rsidRPr="00103546">
        <w:rPr>
          <w:b/>
          <w:bCs/>
        </w:rPr>
        <w:t xml:space="preserve">kirkens </w:t>
      </w:r>
      <w:r w:rsidRPr="00103546">
        <w:t xml:space="preserve">tro og tradisjoner, slik det </w:t>
      </w:r>
      <w:proofErr w:type="gramStart"/>
      <w:r w:rsidRPr="00103546">
        <w:t>fremkommer</w:t>
      </w:r>
      <w:proofErr w:type="gramEnd"/>
      <w:r w:rsidRPr="00103546">
        <w:t xml:space="preserve"> i kapittelet.</w:t>
      </w:r>
    </w:p>
    <w:p w14:paraId="16F7CC54" w14:textId="77777777" w:rsidR="001B3248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 xml:space="preserve">7. Har du kommentar til kapittel 4: Å være og å lære: Pedagogisk </w:t>
      </w:r>
    </w:p>
    <w:p w14:paraId="3B666BB0" w14:textId="77777777" w:rsidR="001B3248" w:rsidRPr="00103546" w:rsidRDefault="001B3248" w:rsidP="001B3248">
      <w:pPr>
        <w:rPr>
          <w:b/>
          <w:bCs/>
        </w:rPr>
      </w:pPr>
      <w:r w:rsidRPr="00103546">
        <w:rPr>
          <w:b/>
          <w:bCs/>
        </w:rPr>
        <w:t>grunnlagstenkning og læringssyn</w:t>
      </w:r>
    </w:p>
    <w:p w14:paraId="154E8DB0" w14:textId="440C34EC" w:rsidR="00103546" w:rsidRDefault="00103546" w:rsidP="001B3248">
      <w:r w:rsidRPr="00103546">
        <w:t>Vi er enige i teksten</w:t>
      </w:r>
    </w:p>
    <w:p w14:paraId="633E091D" w14:textId="32E794A6" w:rsidR="001B3248" w:rsidRPr="000D40A8" w:rsidRDefault="001B3248" w:rsidP="001B3248">
      <w:pPr>
        <w:rPr>
          <w:b/>
          <w:bCs/>
        </w:rPr>
      </w:pPr>
      <w:r w:rsidRPr="000D40A8">
        <w:rPr>
          <w:b/>
          <w:bCs/>
        </w:rPr>
        <w:t xml:space="preserve">8. Har du kommentar til kapittel 5: </w:t>
      </w:r>
      <w:r w:rsidR="00D95C6D" w:rsidRPr="000D40A8">
        <w:rPr>
          <w:b/>
          <w:bCs/>
        </w:rPr>
        <w:t>Likeverdig deltagelse og medvirkning</w:t>
      </w:r>
    </w:p>
    <w:p w14:paraId="4E51798D" w14:textId="1D54F347" w:rsidR="00103546" w:rsidRDefault="00103546" w:rsidP="001B3248">
      <w:r w:rsidRPr="00103546">
        <w:t>Vi er enige i teksten</w:t>
      </w:r>
    </w:p>
    <w:p w14:paraId="5DF096FE" w14:textId="30D33D68" w:rsidR="001B3248" w:rsidRPr="000D40A8" w:rsidRDefault="001B3248" w:rsidP="001B3248">
      <w:pPr>
        <w:rPr>
          <w:b/>
          <w:bCs/>
        </w:rPr>
      </w:pPr>
      <w:r w:rsidRPr="000D40A8">
        <w:rPr>
          <w:b/>
          <w:bCs/>
        </w:rPr>
        <w:t xml:space="preserve">9. Har du kommentar til kapittel 6: </w:t>
      </w:r>
      <w:r w:rsidR="00D95C6D" w:rsidRPr="000D40A8">
        <w:rPr>
          <w:b/>
          <w:bCs/>
        </w:rPr>
        <w:t xml:space="preserve">Samisk kirkeliv: likeverdig og livskraftig </w:t>
      </w:r>
    </w:p>
    <w:p w14:paraId="6C3B8FE3" w14:textId="32FA3018" w:rsidR="00103546" w:rsidRDefault="00103546" w:rsidP="001B3248">
      <w:r w:rsidRPr="00103546">
        <w:t xml:space="preserve">Samisk trosopplæring bør </w:t>
      </w:r>
      <w:proofErr w:type="gramStart"/>
      <w:r w:rsidRPr="00103546">
        <w:t>integreres</w:t>
      </w:r>
      <w:proofErr w:type="gramEnd"/>
      <w:r w:rsidRPr="00103546">
        <w:t xml:space="preserve"> i felles plan, slik at hele </w:t>
      </w:r>
      <w:proofErr w:type="spellStart"/>
      <w:r w:rsidRPr="00103546">
        <w:t>Dnk</w:t>
      </w:r>
      <w:proofErr w:type="spellEnd"/>
      <w:r w:rsidRPr="00103546">
        <w:t xml:space="preserve"> </w:t>
      </w:r>
      <w:proofErr w:type="spellStart"/>
      <w:r w:rsidRPr="00103546">
        <w:t>ansvarliggjøres</w:t>
      </w:r>
      <w:proofErr w:type="spellEnd"/>
      <w:r w:rsidRPr="00103546">
        <w:t>.</w:t>
      </w:r>
    </w:p>
    <w:p w14:paraId="71DD78F8" w14:textId="77777777" w:rsidR="001B3248" w:rsidRPr="000D40A8" w:rsidRDefault="001B3248" w:rsidP="001B3248">
      <w:pPr>
        <w:rPr>
          <w:b/>
          <w:bCs/>
        </w:rPr>
      </w:pPr>
      <w:r w:rsidRPr="000D40A8">
        <w:rPr>
          <w:b/>
          <w:bCs/>
        </w:rPr>
        <w:lastRenderedPageBreak/>
        <w:t xml:space="preserve">10. Har du kommentar til kapittel 7: Samarbeid om kirkelig undervisning og </w:t>
      </w:r>
    </w:p>
    <w:p w14:paraId="5876B51C" w14:textId="785EF6E5" w:rsidR="001B3248" w:rsidRPr="000D40A8" w:rsidRDefault="00103546" w:rsidP="001B3248">
      <w:pPr>
        <w:rPr>
          <w:b/>
          <w:bCs/>
        </w:rPr>
      </w:pPr>
      <w:r w:rsidRPr="000D40A8">
        <w:rPr>
          <w:b/>
          <w:bCs/>
        </w:rPr>
        <w:t>L</w:t>
      </w:r>
      <w:r w:rsidR="001B3248" w:rsidRPr="000D40A8">
        <w:rPr>
          <w:b/>
          <w:bCs/>
        </w:rPr>
        <w:t>æring</w:t>
      </w:r>
    </w:p>
    <w:p w14:paraId="32D779AB" w14:textId="544D8D4E" w:rsidR="00103546" w:rsidRDefault="00103546" w:rsidP="001B3248">
      <w:r w:rsidRPr="00103546">
        <w:t>Vi er enige i teksten.</w:t>
      </w:r>
    </w:p>
    <w:p w14:paraId="5D0EC61E" w14:textId="77777777" w:rsidR="001B3248" w:rsidRPr="000D40A8" w:rsidRDefault="001B3248" w:rsidP="001B3248">
      <w:pPr>
        <w:rPr>
          <w:b/>
          <w:bCs/>
        </w:rPr>
      </w:pPr>
      <w:r w:rsidRPr="000D40A8">
        <w:rPr>
          <w:b/>
          <w:bCs/>
        </w:rPr>
        <w:t>11. Har du kommentar til kapittel 8: Lokalt planarbeid</w:t>
      </w:r>
    </w:p>
    <w:p w14:paraId="298DE6B8" w14:textId="659DA09D" w:rsidR="00103546" w:rsidRDefault="00103546" w:rsidP="001B3248">
      <w:r>
        <w:t xml:space="preserve">Fagforbundet </w:t>
      </w:r>
      <w:proofErr w:type="spellStart"/>
      <w:r>
        <w:t>teoLOgene</w:t>
      </w:r>
      <w:proofErr w:type="spellEnd"/>
      <w:r w:rsidRPr="00103546">
        <w:t xml:space="preserve"> synes planarbeid tar for mye tid og ressurser for små og sårbare staber, på bekostning av det utadretta arbeidet. Vi anbefaler på det sterkeste å forenkle og avbyråkratisere planprosessen.</w:t>
      </w:r>
    </w:p>
    <w:p w14:paraId="1AD349AA" w14:textId="77777777" w:rsidR="001B3248" w:rsidRPr="000D40A8" w:rsidRDefault="001B3248" w:rsidP="001B3248">
      <w:pPr>
        <w:rPr>
          <w:b/>
          <w:bCs/>
        </w:rPr>
      </w:pPr>
      <w:r w:rsidRPr="000D40A8">
        <w:rPr>
          <w:b/>
          <w:bCs/>
        </w:rPr>
        <w:t>12. Har du andre kommentarer til planen</w:t>
      </w:r>
    </w:p>
    <w:p w14:paraId="72F10174" w14:textId="31C94D86" w:rsidR="00103546" w:rsidRDefault="00103546" w:rsidP="001B3248">
      <w:r w:rsidRPr="00103546">
        <w:t>Andre nasjonale minoriteter bør ivaretas i langt større grad enn i dag i planen. Særlig gjelder det det kvenske. Det bør også bedre tilrettelegges for trosopplæring på norsk tegnspråk.</w:t>
      </w:r>
    </w:p>
    <w:p w14:paraId="36BDAD4A" w14:textId="77777777" w:rsidR="001B3248" w:rsidRDefault="001B3248" w:rsidP="001B3248">
      <w:r>
        <w:t>13. Av hensyn til forenkling vurderes det om Kirkerådet kan vedta de seks ulike</w:t>
      </w:r>
    </w:p>
    <w:p w14:paraId="25ADC202" w14:textId="77777777" w:rsidR="001B3248" w:rsidRDefault="001B3248" w:rsidP="001B3248">
      <w:r>
        <w:t>rammeplanene under overordnet del. Hva mener du om dette?</w:t>
      </w:r>
    </w:p>
    <w:p w14:paraId="15F87D34" w14:textId="77777777" w:rsidR="001B3248" w:rsidRDefault="001B3248" w:rsidP="001B3248">
      <w:r>
        <w:t>- Kirkerådet kan vedta rammeplanene</w:t>
      </w:r>
    </w:p>
    <w:p w14:paraId="78E7E963" w14:textId="64082051" w:rsidR="001B3248" w:rsidRDefault="001B3248" w:rsidP="001B3248">
      <w:r>
        <w:t>- Rammeplanene bør vedtas av Kirkemøtet</w:t>
      </w:r>
      <w:r w:rsidR="00103546">
        <w:t xml:space="preserve"> </w:t>
      </w:r>
      <w:proofErr w:type="spellStart"/>
      <w:r w:rsidR="00103546">
        <w:t>X</w:t>
      </w:r>
      <w:proofErr w:type="spellEnd"/>
    </w:p>
    <w:p w14:paraId="57A7DCC4" w14:textId="73F16F53" w:rsidR="009B164B" w:rsidRPr="000D40A8" w:rsidRDefault="001B3248" w:rsidP="001B3248">
      <w:pPr>
        <w:rPr>
          <w:b/>
          <w:bCs/>
        </w:rPr>
      </w:pPr>
      <w:r w:rsidRPr="000D40A8">
        <w:rPr>
          <w:b/>
          <w:bCs/>
        </w:rPr>
        <w:t>14. Har du utdypende kommentar til spørsmål 13</w:t>
      </w:r>
    </w:p>
    <w:p w14:paraId="7E916AAB" w14:textId="753AEBC5" w:rsidR="00103546" w:rsidRDefault="00103546" w:rsidP="001B3248">
      <w:r w:rsidRPr="00103546">
        <w:t xml:space="preserve">Vi kan ikke se at </w:t>
      </w:r>
      <w:r>
        <w:t>K</w:t>
      </w:r>
      <w:r w:rsidRPr="00103546">
        <w:t>irkerådet har jur</w:t>
      </w:r>
      <w:r>
        <w:t>i</w:t>
      </w:r>
      <w:r w:rsidRPr="00103546">
        <w:t>disk mandat i kirkeordningen til å vedta rammeplaner.  Det er alvorlig at dette forhold ikke nevnes i høringsnotatet. Kirkemøtet skal i tråd med kirkeordningen selvsagt vedta rammeplan.</w:t>
      </w:r>
    </w:p>
    <w:sectPr w:rsidR="00103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48"/>
    <w:rsid w:val="000D40A8"/>
    <w:rsid w:val="00103546"/>
    <w:rsid w:val="001B3248"/>
    <w:rsid w:val="004C59E3"/>
    <w:rsid w:val="009B164B"/>
    <w:rsid w:val="00D23627"/>
    <w:rsid w:val="00D9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AA1"/>
  <w15:chartTrackingRefBased/>
  <w15:docId w15:val="{C0047A67-21C1-4D36-BDDF-D7CD6C59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48"/>
  </w:style>
  <w:style w:type="paragraph" w:styleId="Overskrift1">
    <w:name w:val="heading 1"/>
    <w:basedOn w:val="Normal"/>
    <w:next w:val="Normal"/>
    <w:link w:val="Overskrift1Tegn"/>
    <w:uiPriority w:val="9"/>
    <w:qFormat/>
    <w:rsid w:val="001B3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2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32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9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32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9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3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9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32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C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32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C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32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32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90000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32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3248"/>
    <w:rPr>
      <w:rFonts w:asciiTheme="majorHAnsi" w:eastAsiaTheme="majorEastAsia" w:hAnsiTheme="majorHAnsi" w:cstheme="majorBidi"/>
      <w:b/>
      <w:bCs/>
      <w:color w:val="A20000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3248"/>
    <w:rPr>
      <w:rFonts w:asciiTheme="majorHAnsi" w:eastAsiaTheme="majorEastAsia" w:hAnsiTheme="majorHAnsi" w:cstheme="majorBidi"/>
      <w:b/>
      <w:bCs/>
      <w:color w:val="D90000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3248"/>
    <w:rPr>
      <w:rFonts w:asciiTheme="majorHAnsi" w:eastAsiaTheme="majorEastAsia" w:hAnsiTheme="majorHAnsi" w:cstheme="majorBidi"/>
      <w:b/>
      <w:bCs/>
      <w:color w:val="D900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3248"/>
    <w:rPr>
      <w:rFonts w:asciiTheme="majorHAnsi" w:eastAsiaTheme="majorEastAsia" w:hAnsiTheme="majorHAnsi" w:cstheme="majorBidi"/>
      <w:b/>
      <w:bCs/>
      <w:i/>
      <w:iCs/>
      <w:color w:val="D900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3248"/>
    <w:rPr>
      <w:rFonts w:asciiTheme="majorHAnsi" w:eastAsiaTheme="majorEastAsia" w:hAnsiTheme="majorHAnsi" w:cstheme="majorBidi"/>
      <w:color w:val="6C000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3248"/>
    <w:rPr>
      <w:rFonts w:asciiTheme="majorHAnsi" w:eastAsiaTheme="majorEastAsia" w:hAnsiTheme="majorHAnsi" w:cstheme="majorBidi"/>
      <w:i/>
      <w:iCs/>
      <w:color w:val="6C000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32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3248"/>
    <w:rPr>
      <w:rFonts w:asciiTheme="majorHAnsi" w:eastAsiaTheme="majorEastAsia" w:hAnsiTheme="majorHAnsi" w:cstheme="majorBidi"/>
      <w:color w:val="D90000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32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1B3248"/>
    <w:pPr>
      <w:spacing w:line="240" w:lineRule="auto"/>
    </w:pPr>
    <w:rPr>
      <w:b/>
      <w:bCs/>
      <w:color w:val="D90000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1B3248"/>
    <w:pPr>
      <w:pBdr>
        <w:bottom w:val="single" w:sz="8" w:space="4" w:color="D9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0012" w:themeColor="text2" w:themeShade="BF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B3248"/>
    <w:rPr>
      <w:rFonts w:asciiTheme="majorHAnsi" w:eastAsiaTheme="majorEastAsia" w:hAnsiTheme="majorHAnsi" w:cstheme="majorBidi"/>
      <w:color w:val="4D0012" w:themeColor="text2" w:themeShade="BF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3248"/>
    <w:pPr>
      <w:numPr>
        <w:ilvl w:val="1"/>
      </w:numPr>
    </w:pPr>
    <w:rPr>
      <w:rFonts w:asciiTheme="majorHAnsi" w:eastAsiaTheme="majorEastAsia" w:hAnsiTheme="majorHAnsi" w:cstheme="majorBidi"/>
      <w:i/>
      <w:iCs/>
      <w:color w:val="D90000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3248"/>
    <w:rPr>
      <w:rFonts w:asciiTheme="majorHAnsi" w:eastAsiaTheme="majorEastAsia" w:hAnsiTheme="majorHAnsi" w:cstheme="majorBidi"/>
      <w:i/>
      <w:iCs/>
      <w:color w:val="D90000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1B3248"/>
    <w:rPr>
      <w:b/>
      <w:bCs/>
    </w:rPr>
  </w:style>
  <w:style w:type="character" w:styleId="Utheving">
    <w:name w:val="Emphasis"/>
    <w:basedOn w:val="Standardskriftforavsnitt"/>
    <w:uiPriority w:val="20"/>
    <w:qFormat/>
    <w:rsid w:val="001B3248"/>
    <w:rPr>
      <w:i/>
      <w:iCs/>
    </w:rPr>
  </w:style>
  <w:style w:type="paragraph" w:styleId="Ingenmellomrom">
    <w:name w:val="No Spacing"/>
    <w:uiPriority w:val="1"/>
    <w:qFormat/>
    <w:rsid w:val="001B3248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1B3248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B3248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3248"/>
    <w:pPr>
      <w:pBdr>
        <w:bottom w:val="single" w:sz="4" w:space="4" w:color="D90000" w:themeColor="accent1"/>
      </w:pBdr>
      <w:spacing w:before="200" w:after="280"/>
      <w:ind w:left="936" w:right="936"/>
    </w:pPr>
    <w:rPr>
      <w:b/>
      <w:bCs/>
      <w:i/>
      <w:iCs/>
      <w:color w:val="D9000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3248"/>
    <w:rPr>
      <w:b/>
      <w:bCs/>
      <w:i/>
      <w:iCs/>
      <w:color w:val="D90000" w:themeColor="accent1"/>
    </w:rPr>
  </w:style>
  <w:style w:type="character" w:styleId="Svakutheving">
    <w:name w:val="Subtle Emphasis"/>
    <w:basedOn w:val="Standardskriftforavsnitt"/>
    <w:uiPriority w:val="19"/>
    <w:qFormat/>
    <w:rsid w:val="001B3248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1B3248"/>
    <w:rPr>
      <w:b/>
      <w:bCs/>
      <w:i/>
      <w:iCs/>
      <w:color w:val="D90000" w:themeColor="accent1"/>
    </w:rPr>
  </w:style>
  <w:style w:type="character" w:styleId="Svakreferanse">
    <w:name w:val="Subtle Reference"/>
    <w:basedOn w:val="Standardskriftforavsnitt"/>
    <w:uiPriority w:val="31"/>
    <w:qFormat/>
    <w:rsid w:val="001B3248"/>
    <w:rPr>
      <w:smallCaps/>
      <w:color w:val="D9A605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1B3248"/>
    <w:rPr>
      <w:b/>
      <w:bCs/>
      <w:smallCaps/>
      <w:color w:val="D9A605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1B3248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B32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nk_temamal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nk_temamal" id="{BF9F8810-395F-441E-B92D-3FD0B908EFE5}" vid="{3FD8F08F-B4AE-49C3-BEB0-5FD57D29BBA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Fredriksen</dc:creator>
  <cp:keywords/>
  <dc:description/>
  <cp:lastModifiedBy>Leder for Teologene</cp:lastModifiedBy>
  <cp:revision>2</cp:revision>
  <dcterms:created xsi:type="dcterms:W3CDTF">2023-05-12T11:30:00Z</dcterms:created>
  <dcterms:modified xsi:type="dcterms:W3CDTF">2023-05-12T11:30:00Z</dcterms:modified>
</cp:coreProperties>
</file>