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A5AC4" w14:textId="3FE33930" w:rsidR="00EF5E82" w:rsidRDefault="00381232">
      <w:r>
        <w:t xml:space="preserve">Hvilken paragraf i fagforbundets vedtekter/ retningslinjer til vedtekter forbyr bruk av fullmakt ved valg av </w:t>
      </w:r>
      <w:r w:rsidR="00F4107B">
        <w:t>fagforenings</w:t>
      </w:r>
      <w:r w:rsidR="001C3F7B">
        <w:t>leder</w:t>
      </w:r>
      <w:r>
        <w:t xml:space="preserve"> på årsmøter? </w:t>
      </w:r>
      <w:r w:rsidR="001C3F7B">
        <w:br/>
      </w:r>
      <w:r w:rsidR="001C3F7B">
        <w:br/>
        <w:t>Hvis det er slik at forbud mot fullmakt</w:t>
      </w:r>
      <w:r>
        <w:t xml:space="preserve"> er nedfelt i vedtektene foreslår vi en endring hvor </w:t>
      </w:r>
      <w:r w:rsidR="0046466E">
        <w:t xml:space="preserve">bruk av fullmakt ved valg av fagforeningsleder tillates. </w:t>
      </w:r>
      <w:proofErr w:type="spellStart"/>
      <w:r w:rsidR="0046466E">
        <w:t>Dvs</w:t>
      </w:r>
      <w:proofErr w:type="spellEnd"/>
      <w:r w:rsidR="0046466E">
        <w:t xml:space="preserve"> at medlemmene som møter har anledning til å medbringe skriftlige fullmakter fra medlemmer som ikke har anledning til å møte. </w:t>
      </w:r>
      <w:r>
        <w:br/>
      </w:r>
      <w:r>
        <w:br/>
        <w:t>Ved krav om fysisk tilstedeværelse fra medlemmene legges det lite til rette for at alle skal få avgi stemme</w:t>
      </w:r>
      <w:r w:rsidR="00F4107B">
        <w:t xml:space="preserve"> ved valg av fagforeningsleder.</w:t>
      </w:r>
      <w:r w:rsidR="00B1064E">
        <w:t xml:space="preserve"> </w:t>
      </w:r>
      <w:r>
        <w:br/>
      </w:r>
      <w:r>
        <w:br/>
      </w:r>
      <w:r>
        <w:rPr>
          <w:b/>
        </w:rPr>
        <w:br/>
      </w:r>
      <w:r>
        <w:rPr>
          <w:b/>
        </w:rPr>
        <w:br/>
      </w:r>
      <w:r w:rsidR="00F4107B">
        <w:rPr>
          <w:b/>
        </w:rPr>
        <w:br/>
      </w:r>
      <w:r w:rsidRPr="00381232">
        <w:rPr>
          <w:b/>
        </w:rPr>
        <w:t>Fagforbundets vedtekter</w:t>
      </w:r>
      <w:r>
        <w:rPr>
          <w:b/>
        </w:rPr>
        <w:t>:</w:t>
      </w:r>
      <w:r>
        <w:t xml:space="preserve"> </w:t>
      </w:r>
      <w:r w:rsidRPr="00381232">
        <w:t>https://www.fagforbundet.no/om-fagforbundet/vedtekter/#orgomrader</w:t>
      </w:r>
      <w:r>
        <w:br/>
      </w:r>
      <w:r>
        <w:br/>
      </w:r>
      <w:r w:rsidRPr="00381232">
        <w:rPr>
          <w:b/>
        </w:rPr>
        <w:t>Retningslinjer til vedtekter</w:t>
      </w:r>
      <w:r>
        <w:rPr>
          <w:b/>
        </w:rPr>
        <w:t>:</w:t>
      </w:r>
      <w:r>
        <w:t xml:space="preserve"> ( 2017-2021) </w:t>
      </w:r>
      <w:hyperlink r:id="rId4" w:history="1">
        <w:r w:rsidR="0091775B" w:rsidRPr="00897F8B">
          <w:rPr>
            <w:rStyle w:val="Hyperkobling"/>
          </w:rPr>
          <w:t>https://www.fagforbundet.no/om-fagforbundet/vedtekter/a/955/retningslinjer-til-vedtektene-2017-2021/</w:t>
        </w:r>
      </w:hyperlink>
    </w:p>
    <w:p w14:paraId="1059732A" w14:textId="0B15B09F" w:rsidR="0091775B" w:rsidRDefault="0091775B"/>
    <w:p w14:paraId="5A25707E" w14:textId="411414DD" w:rsidR="0091775B" w:rsidRPr="0091775B" w:rsidRDefault="0091775B">
      <w:pPr>
        <w:rPr>
          <w:b/>
          <w:bCs/>
        </w:rPr>
      </w:pPr>
      <w:r w:rsidRPr="0091775B">
        <w:rPr>
          <w:b/>
          <w:bCs/>
        </w:rPr>
        <w:t>Styrets innstilling:</w:t>
      </w:r>
    </w:p>
    <w:p w14:paraId="3A714830" w14:textId="17D4A73D" w:rsidR="0091775B" w:rsidRDefault="004957BA">
      <w:r>
        <w:t xml:space="preserve">Forslaget avvises. </w:t>
      </w:r>
    </w:p>
    <w:p w14:paraId="54209119" w14:textId="492CB8AF" w:rsidR="000527C6" w:rsidRDefault="000527C6">
      <w:r>
        <w:t>Teknisk Fagforening Oslo har ikke fullmakt til å vedta dette</w:t>
      </w:r>
      <w:r w:rsidR="00937A76">
        <w:t xml:space="preserve"> da Fagforbundets vedtekter vedtas på Landsmøtet</w:t>
      </w:r>
      <w:r>
        <w:t>.</w:t>
      </w:r>
      <w:bookmarkStart w:id="0" w:name="_GoBack"/>
      <w:bookmarkEnd w:id="0"/>
      <w:r>
        <w:t xml:space="preserve">  </w:t>
      </w:r>
    </w:p>
    <w:sectPr w:rsidR="0005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648"/>
    <w:rsid w:val="000527C6"/>
    <w:rsid w:val="001C3F7B"/>
    <w:rsid w:val="00381232"/>
    <w:rsid w:val="0046466E"/>
    <w:rsid w:val="00490E68"/>
    <w:rsid w:val="004957BA"/>
    <w:rsid w:val="008B6648"/>
    <w:rsid w:val="0091775B"/>
    <w:rsid w:val="00937A76"/>
    <w:rsid w:val="00B1064E"/>
    <w:rsid w:val="00D97E66"/>
    <w:rsid w:val="00EF5E82"/>
    <w:rsid w:val="00F4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7A8E"/>
  <w15:docId w15:val="{F41BCC4F-A08F-4B46-97FF-7BDB8A37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1775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7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gforbundet.no/om-fagforbundet/vedtekter/a/955/retningslinjer-til-vedtektene-2017-2021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 inn i Domenet</dc:creator>
  <cp:keywords/>
  <dc:description/>
  <cp:lastModifiedBy>Terje Strømsnes</cp:lastModifiedBy>
  <cp:revision>9</cp:revision>
  <dcterms:created xsi:type="dcterms:W3CDTF">2020-01-09T08:17:00Z</dcterms:created>
  <dcterms:modified xsi:type="dcterms:W3CDTF">2020-01-15T09:59:00Z</dcterms:modified>
</cp:coreProperties>
</file>