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D57CA" w:rsidP="00F62831" w:rsidRDefault="000D57CA" w14:paraId="672A6659" wp14:textId="77777777">
      <w:pPr>
        <w:tabs>
          <w:tab w:val="left" w:pos="2833"/>
        </w:tabs>
        <w:rPr>
          <w:rFonts w:ascii="Times New Roman" w:hAnsi="Times New Roman"/>
        </w:rPr>
      </w:pPr>
    </w:p>
    <w:p xmlns:wp14="http://schemas.microsoft.com/office/word/2010/wordml" w:rsidRPr="00D876FF" w:rsidR="0014516D" w:rsidP="0014516D" w:rsidRDefault="0014516D" w14:paraId="16A8AB49" wp14:textId="77777777">
      <w:pPr>
        <w:pStyle w:val="Overskrift1"/>
        <w:jc w:val="left"/>
        <w:rPr>
          <w:rFonts w:cs="Arial"/>
        </w:rPr>
      </w:pPr>
      <w:r w:rsidRPr="00D876FF">
        <w:rPr>
          <w:rFonts w:cs="Arial"/>
        </w:rPr>
        <w:t xml:space="preserve">Forslag </w:t>
      </w:r>
      <w:r w:rsidRPr="00D876FF" w:rsidR="00216FE2">
        <w:rPr>
          <w:rFonts w:cs="Arial"/>
        </w:rPr>
        <w:t>1</w:t>
      </w:r>
      <w:r w:rsidRPr="00D876FF">
        <w:rPr>
          <w:rFonts w:cs="Arial"/>
        </w:rPr>
        <w:t xml:space="preserve">. Fra styret Teknisk Fagforening Oslo. </w:t>
      </w:r>
    </w:p>
    <w:p xmlns:wp14="http://schemas.microsoft.com/office/word/2010/wordml" w:rsidRPr="00D876FF" w:rsidR="0014516D" w:rsidP="0014516D" w:rsidRDefault="0014516D" w14:paraId="0A37501D" wp14:textId="77777777">
      <w:pPr>
        <w:rPr>
          <w:rFonts w:cs="Arial"/>
        </w:rPr>
      </w:pPr>
    </w:p>
    <w:p xmlns:wp14="http://schemas.microsoft.com/office/word/2010/wordml" w:rsidRPr="00D876FF" w:rsidR="000D57CA" w:rsidP="0014516D" w:rsidRDefault="0016276B" w14:paraId="7ADC2721" wp14:textId="77777777">
      <w:pPr>
        <w:pStyle w:val="Overskrift2"/>
        <w:rPr>
          <w:rFonts w:cs="Arial"/>
        </w:rPr>
      </w:pPr>
      <w:r w:rsidRPr="00D876FF">
        <w:rPr>
          <w:rFonts w:cs="Arial"/>
        </w:rPr>
        <w:t>Forslag om</w:t>
      </w:r>
      <w:r w:rsidRPr="00D876FF" w:rsidR="008F02E7">
        <w:rPr>
          <w:rFonts w:cs="Arial"/>
        </w:rPr>
        <w:t xml:space="preserve"> bibehold av tilleggskontingent på</w:t>
      </w:r>
      <w:r w:rsidRPr="00D876FF">
        <w:rPr>
          <w:rFonts w:cs="Arial"/>
        </w:rPr>
        <w:t xml:space="preserve"> 0,</w:t>
      </w:r>
      <w:r w:rsidRPr="00D876FF" w:rsidR="008F02E7">
        <w:rPr>
          <w:rFonts w:cs="Arial"/>
        </w:rPr>
        <w:t>10</w:t>
      </w:r>
      <w:r w:rsidRPr="00D876FF">
        <w:rPr>
          <w:rFonts w:cs="Arial"/>
        </w:rPr>
        <w:t>%</w:t>
      </w:r>
      <w:r w:rsidRPr="00D876FF" w:rsidR="00EC21AE">
        <w:rPr>
          <w:rFonts w:cs="Arial"/>
        </w:rPr>
        <w:t>.</w:t>
      </w:r>
    </w:p>
    <w:p xmlns:wp14="http://schemas.microsoft.com/office/word/2010/wordml" w:rsidRPr="00D876FF" w:rsidR="001F2D84" w:rsidP="001F2D84" w:rsidRDefault="001F2D84" w14:paraId="5DAB6C7B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3B15C0" w:rsidR="00EC6A28" w:rsidP="00EC21AE" w:rsidRDefault="003B15C0" w14:paraId="7679DA25" wp14:textId="77777777">
      <w:pPr>
        <w:tabs>
          <w:tab w:val="left" w:pos="2833"/>
        </w:tabs>
        <w:rPr>
          <w:rFonts w:cs="Arial"/>
          <w:b/>
          <w:bCs/>
        </w:rPr>
      </w:pPr>
      <w:r w:rsidRPr="003B15C0">
        <w:rPr>
          <w:rFonts w:cs="Arial"/>
          <w:b/>
          <w:bCs/>
        </w:rPr>
        <w:t>Fakta informasjon</w:t>
      </w:r>
    </w:p>
    <w:p xmlns:wp14="http://schemas.microsoft.com/office/word/2010/wordml" w:rsidRPr="00D876FF" w:rsidR="00EC6A28" w:rsidP="4AA61B6B" w:rsidRDefault="00EC6A28" w14:paraId="6A59C499" wp14:textId="7A47A69D">
      <w:pPr>
        <w:jc w:val="both"/>
        <w:rPr>
          <w:rFonts w:cs="Arial"/>
          <w:u w:val="single"/>
        </w:rPr>
      </w:pPr>
      <w:r w:rsidRPr="4AA61B6B" w:rsidR="00EC6A28">
        <w:rPr>
          <w:rFonts w:cs="Arial"/>
          <w:u w:val="single"/>
        </w:rPr>
        <w:t>Årsmøtevedtak Teknisk Fagforening</w:t>
      </w:r>
      <w:r w:rsidRPr="4AA61B6B" w:rsidR="014724EF">
        <w:rPr>
          <w:rFonts w:cs="Arial"/>
          <w:u w:val="single"/>
        </w:rPr>
        <w:t xml:space="preserve"> Oslo vedtok sist årsmøte </w:t>
      </w:r>
      <w:r w:rsidRPr="4AA61B6B" w:rsidR="014724EF">
        <w:rPr>
          <w:rFonts w:cs="Arial"/>
          <w:u w:val="single"/>
        </w:rPr>
        <w:t>opprettholdelse</w:t>
      </w:r>
      <w:r w:rsidRPr="4AA61B6B" w:rsidR="014724EF">
        <w:rPr>
          <w:rFonts w:cs="Arial"/>
          <w:u w:val="single"/>
        </w:rPr>
        <w:t xml:space="preserve"> av tilleggskontiene</w:t>
      </w:r>
      <w:r w:rsidRPr="4AA61B6B" w:rsidR="00EC6A28">
        <w:rPr>
          <w:rFonts w:cs="Arial"/>
          <w:u w:val="single"/>
        </w:rPr>
        <w:t>:</w:t>
      </w:r>
    </w:p>
    <w:p xmlns:wp14="http://schemas.microsoft.com/office/word/2010/wordml" w:rsidRPr="00D876FF" w:rsidR="000423B3" w:rsidP="000423B3" w:rsidRDefault="000423B3" w14:paraId="72D044D0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1. Årsmøtet vedtar en </w:t>
      </w:r>
      <w:r w:rsidRPr="00D876FF" w:rsidR="00DF7A1B">
        <w:rPr>
          <w:rFonts w:cs="Arial"/>
        </w:rPr>
        <w:t>kontingent økning</w:t>
      </w:r>
      <w:r w:rsidRPr="00D876FF">
        <w:rPr>
          <w:rFonts w:cs="Arial"/>
        </w:rPr>
        <w:t xml:space="preserve"> fra 1,20% av brutto lønn til 1,30% av brutto lønn. </w:t>
      </w:r>
    </w:p>
    <w:p xmlns:wp14="http://schemas.microsoft.com/office/word/2010/wordml" w:rsidRPr="00D876FF" w:rsidR="000423B3" w:rsidP="000423B3" w:rsidRDefault="000423B3" w14:paraId="1B8B5801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2. Vedtaket oversendes landsstyret for godkjenning. </w:t>
      </w:r>
    </w:p>
    <w:p xmlns:wp14="http://schemas.microsoft.com/office/word/2010/wordml" w:rsidRPr="00D876FF" w:rsidR="005A5769" w:rsidP="00EC21AE" w:rsidRDefault="005A5769" w14:paraId="02EB378F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="00461496" w:rsidP="00EC21AE" w:rsidRDefault="00EC21AE" w14:paraId="27600BC5" wp14:textId="1C128753">
      <w:pPr>
        <w:tabs>
          <w:tab w:val="left" w:pos="2833"/>
        </w:tabs>
        <w:rPr>
          <w:rFonts w:cs="Arial"/>
        </w:rPr>
      </w:pPr>
      <w:r w:rsidRPr="4AA61B6B" w:rsidR="00EC21AE">
        <w:rPr>
          <w:rFonts w:cs="Arial"/>
        </w:rPr>
        <w:t>Ved stiftelse</w:t>
      </w:r>
      <w:r w:rsidRPr="4AA61B6B" w:rsidR="00AF368F">
        <w:rPr>
          <w:rFonts w:cs="Arial"/>
        </w:rPr>
        <w:t>n</w:t>
      </w:r>
      <w:r w:rsidRPr="4AA61B6B" w:rsidR="00EC21AE">
        <w:rPr>
          <w:rFonts w:cs="Arial"/>
        </w:rPr>
        <w:t xml:space="preserve"> 23. januar 2014 hadde fagforeninga en </w:t>
      </w:r>
      <w:r w:rsidRPr="4AA61B6B" w:rsidR="00461D22">
        <w:rPr>
          <w:rFonts w:cs="Arial"/>
        </w:rPr>
        <w:t>egenkapital</w:t>
      </w:r>
      <w:r w:rsidRPr="4AA61B6B" w:rsidR="004A0D3F">
        <w:rPr>
          <w:rFonts w:cs="Arial"/>
        </w:rPr>
        <w:t xml:space="preserve"> i banken</w:t>
      </w:r>
      <w:r w:rsidRPr="4AA61B6B" w:rsidR="00065B3B">
        <w:rPr>
          <w:rFonts w:cs="Arial"/>
        </w:rPr>
        <w:t xml:space="preserve"> pr 31.12.2013</w:t>
      </w:r>
      <w:r w:rsidRPr="4AA61B6B" w:rsidR="00461D22">
        <w:rPr>
          <w:rFonts w:cs="Arial"/>
        </w:rPr>
        <w:t xml:space="preserve"> på kroner 3</w:t>
      </w:r>
      <w:r w:rsidRPr="4AA61B6B" w:rsidR="00065B3B">
        <w:rPr>
          <w:rFonts w:cs="Arial"/>
        </w:rPr>
        <w:t>’</w:t>
      </w:r>
      <w:r w:rsidRPr="4AA61B6B" w:rsidR="00461D22">
        <w:rPr>
          <w:rFonts w:cs="Arial"/>
        </w:rPr>
        <w:t>253</w:t>
      </w:r>
      <w:r w:rsidRPr="4AA61B6B" w:rsidR="00065B3B">
        <w:rPr>
          <w:rFonts w:cs="Arial"/>
        </w:rPr>
        <w:t>’</w:t>
      </w:r>
      <w:r w:rsidRPr="4AA61B6B" w:rsidR="00461D22">
        <w:rPr>
          <w:rFonts w:cs="Arial"/>
        </w:rPr>
        <w:t>202</w:t>
      </w:r>
      <w:r w:rsidRPr="4AA61B6B" w:rsidR="004A0D3F">
        <w:rPr>
          <w:rFonts w:cs="Arial"/>
        </w:rPr>
        <w:t>,</w:t>
      </w:r>
      <w:r w:rsidRPr="4AA61B6B" w:rsidR="00065B3B">
        <w:rPr>
          <w:rFonts w:cs="Arial"/>
        </w:rPr>
        <w:t>66</w:t>
      </w:r>
      <w:r w:rsidRPr="4AA61B6B" w:rsidR="008F02E7">
        <w:rPr>
          <w:rFonts w:cs="Arial"/>
        </w:rPr>
        <w:t>.</w:t>
      </w:r>
      <w:r w:rsidRPr="4AA61B6B" w:rsidR="00461D22">
        <w:rPr>
          <w:rFonts w:cs="Arial"/>
        </w:rPr>
        <w:t xml:space="preserve"> </w:t>
      </w:r>
      <w:r w:rsidRPr="4AA61B6B" w:rsidR="008F02E7">
        <w:rPr>
          <w:rFonts w:cs="Arial"/>
        </w:rPr>
        <w:t>Ved utgangen av 202</w:t>
      </w:r>
      <w:r w:rsidRPr="4AA61B6B" w:rsidR="000423B3">
        <w:rPr>
          <w:rFonts w:cs="Arial"/>
        </w:rPr>
        <w:t>3</w:t>
      </w:r>
      <w:r w:rsidRPr="4AA61B6B" w:rsidR="008F02E7">
        <w:rPr>
          <w:rFonts w:cs="Arial"/>
        </w:rPr>
        <w:t xml:space="preserve"> er egenkapitalen</w:t>
      </w:r>
      <w:r w:rsidRPr="4AA61B6B" w:rsidR="00D876FF">
        <w:rPr>
          <w:rFonts w:cs="Arial"/>
        </w:rPr>
        <w:t xml:space="preserve"> i bank reduser</w:t>
      </w:r>
      <w:r w:rsidRPr="4AA61B6B" w:rsidR="008F02E7">
        <w:rPr>
          <w:rFonts w:cs="Arial"/>
        </w:rPr>
        <w:t xml:space="preserve"> til kroner </w:t>
      </w:r>
      <w:r w:rsidRPr="4AA61B6B" w:rsidR="00D876FF">
        <w:rPr>
          <w:rFonts w:cs="Arial"/>
          <w:color w:val="auto"/>
        </w:rPr>
        <w:t>2`</w:t>
      </w:r>
      <w:r w:rsidRPr="4AA61B6B" w:rsidR="24173B68">
        <w:rPr>
          <w:rFonts w:cs="Arial"/>
          <w:color w:val="auto"/>
        </w:rPr>
        <w:t>608</w:t>
      </w:r>
      <w:r w:rsidRPr="4AA61B6B" w:rsidR="00D876FF">
        <w:rPr>
          <w:rFonts w:cs="Arial"/>
          <w:color w:val="auto"/>
        </w:rPr>
        <w:t>`</w:t>
      </w:r>
      <w:r w:rsidRPr="4AA61B6B" w:rsidR="2607924D">
        <w:rPr>
          <w:rFonts w:cs="Arial"/>
          <w:color w:val="auto"/>
        </w:rPr>
        <w:t>353</w:t>
      </w:r>
      <w:r w:rsidRPr="4AA61B6B" w:rsidR="00D876FF">
        <w:rPr>
          <w:rFonts w:cs="Arial"/>
          <w:color w:val="auto"/>
        </w:rPr>
        <w:t>,</w:t>
      </w:r>
      <w:r w:rsidRPr="4AA61B6B" w:rsidR="16B291CD">
        <w:rPr>
          <w:rFonts w:cs="Arial"/>
          <w:color w:val="auto"/>
        </w:rPr>
        <w:t>77</w:t>
      </w:r>
      <w:r w:rsidRPr="4AA61B6B" w:rsidR="00D876FF">
        <w:rPr>
          <w:rFonts w:cs="Arial"/>
          <w:color w:val="auto"/>
        </w:rPr>
        <w:t>.</w:t>
      </w:r>
    </w:p>
    <w:p xmlns:wp14="http://schemas.microsoft.com/office/word/2010/wordml" w:rsidR="00D876FF" w:rsidP="00EC21AE" w:rsidRDefault="00D876FF" w14:paraId="5A39BBE3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="00D876FF" w:rsidP="00EC21AE" w:rsidRDefault="00D876FF" w14:paraId="3821D1F6" wp14:textId="77777777">
      <w:pPr>
        <w:tabs>
          <w:tab w:val="left" w:pos="2833"/>
        </w:tabs>
        <w:rPr>
          <w:rFonts w:cs="Arial"/>
        </w:rPr>
      </w:pPr>
      <w:r>
        <w:rPr>
          <w:rFonts w:cs="Arial"/>
        </w:rPr>
        <w:t>Årsmøte</w:t>
      </w:r>
      <w:r w:rsidR="00C05E54">
        <w:rPr>
          <w:rFonts w:cs="Arial"/>
        </w:rPr>
        <w:t xml:space="preserve">ne har vært enig i å bruke egenkapitalen samtidig som man har en målsetning om å ha balanserte inntekter og utgifter. </w:t>
      </w:r>
    </w:p>
    <w:p xmlns:wp14="http://schemas.microsoft.com/office/word/2010/wordml" w:rsidR="00DF7A1B" w:rsidP="00EC21AE" w:rsidRDefault="00DF7A1B" w14:paraId="41C8F396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DF7A1B" w:rsidP="00EC21AE" w:rsidRDefault="00DF7A1B" w14:paraId="04EC5DB7" wp14:textId="77777777">
      <w:pPr>
        <w:tabs>
          <w:tab w:val="left" w:pos="2833"/>
        </w:tabs>
        <w:rPr>
          <w:rFonts w:cs="Arial"/>
        </w:rPr>
      </w:pPr>
      <w:r>
        <w:rPr>
          <w:rFonts w:cs="Arial"/>
        </w:rPr>
        <w:t xml:space="preserve">Teknisk Fagforening Oslo sitter som eier av et feriehjem som medlemmene kan benytte til rekreasjon, dette er verdivurdert til 5 millioner. Ved å sitte på eiendom må vi også ha egenkapital bunnet opp til uforutsatte utgifter. Dette binder opp deler av fagforeningas egenkapital.  </w:t>
      </w:r>
    </w:p>
    <w:p xmlns:wp14="http://schemas.microsoft.com/office/word/2010/wordml" w:rsidRPr="00D876FF" w:rsidR="00127943" w:rsidP="00EC21AE" w:rsidRDefault="00127943" w14:paraId="72A3D3EC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EC6A28" w:rsidP="50F5D92F" w:rsidRDefault="00127943" w14:paraId="3F328142" wp14:textId="4DEADB2F">
      <w:pPr>
        <w:tabs>
          <w:tab w:val="left" w:pos="2833"/>
        </w:tabs>
        <w:rPr>
          <w:rFonts w:cs="Arial"/>
        </w:rPr>
      </w:pPr>
      <w:r w:rsidRPr="50F5D92F" w:rsidR="00127943">
        <w:rPr>
          <w:rFonts w:cs="Arial"/>
        </w:rPr>
        <w:t>Teknisk Fagforening Oslo har i samme periode hatt en</w:t>
      </w:r>
      <w:r w:rsidRPr="50F5D92F" w:rsidR="003B15C0">
        <w:rPr>
          <w:rFonts w:cs="Arial"/>
        </w:rPr>
        <w:t xml:space="preserve"> positiv</w:t>
      </w:r>
      <w:r w:rsidRPr="50F5D92F" w:rsidR="00127943">
        <w:rPr>
          <w:rFonts w:cs="Arial"/>
        </w:rPr>
        <w:t xml:space="preserve"> </w:t>
      </w:r>
      <w:r w:rsidRPr="50F5D92F" w:rsidR="003B15C0">
        <w:rPr>
          <w:rFonts w:cs="Arial"/>
        </w:rPr>
        <w:t>medlemsutvikling,</w:t>
      </w:r>
      <w:r w:rsidRPr="50F5D92F" w:rsidR="003B15C0">
        <w:rPr>
          <w:rFonts w:cs="Arial"/>
        </w:rPr>
        <w:t xml:space="preserve"> men er ikke i mål for å kunne opprettholde aktiviteten</w:t>
      </w:r>
      <w:r w:rsidRPr="50F5D92F" w:rsidR="000423B3">
        <w:rPr>
          <w:rFonts w:cs="Arial"/>
        </w:rPr>
        <w:t xml:space="preserve"> årsmøtet vedtar i handlingsplanen</w:t>
      </w:r>
      <w:r w:rsidRPr="50F5D92F" w:rsidR="00127943">
        <w:rPr>
          <w:rFonts w:cs="Arial"/>
        </w:rPr>
        <w:t>.</w:t>
      </w:r>
    </w:p>
    <w:p xmlns:wp14="http://schemas.microsoft.com/office/word/2010/wordml" w:rsidRPr="00D876FF" w:rsidR="00EC6A28" w:rsidP="50F5D92F" w:rsidRDefault="00127943" w14:paraId="395588A0" wp14:textId="4410152B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EC6A28" w:rsidP="00EC21AE" w:rsidRDefault="00127943" w14:paraId="4526E96B" wp14:textId="3DEB782B">
      <w:pPr>
        <w:tabs>
          <w:tab w:val="left" w:pos="2833"/>
        </w:tabs>
        <w:rPr>
          <w:rFonts w:cs="Arial"/>
        </w:rPr>
      </w:pPr>
      <w:r w:rsidRPr="50F5D92F" w:rsidR="000423B3">
        <w:rPr>
          <w:rFonts w:cs="Arial"/>
        </w:rPr>
        <w:t xml:space="preserve">Handlingsplanen har i år oppstart på et prosjekt der medlemsutvikling og tariffmakt samt krav om tariff vil kreve mye </w:t>
      </w:r>
      <w:r w:rsidRPr="50F5D92F" w:rsidR="000423B3">
        <w:rPr>
          <w:rFonts w:cs="Arial"/>
        </w:rPr>
        <w:t>ressurser</w:t>
      </w:r>
      <w:r w:rsidRPr="50F5D92F" w:rsidR="5CDF387E">
        <w:rPr>
          <w:rFonts w:cs="Arial"/>
        </w:rPr>
        <w:t xml:space="preserve">. </w:t>
      </w:r>
    </w:p>
    <w:p xmlns:wp14="http://schemas.microsoft.com/office/word/2010/wordml" w:rsidRPr="00D876FF" w:rsidR="00065B3B" w:rsidP="00EC21AE" w:rsidRDefault="00065B3B" w14:paraId="0D0B940D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4B5D9A" w:rsidP="00CF3E59" w:rsidRDefault="004B5D9A" w14:paraId="116D9868" wp14:textId="77777777">
      <w:pPr>
        <w:tabs>
          <w:tab w:val="left" w:pos="2833"/>
        </w:tabs>
        <w:rPr>
          <w:rFonts w:cs="Arial"/>
          <w:b/>
        </w:rPr>
      </w:pPr>
      <w:r w:rsidRPr="00D876FF">
        <w:rPr>
          <w:rFonts w:cs="Arial"/>
          <w:b/>
        </w:rPr>
        <w:t>Konklusjon</w:t>
      </w:r>
    </w:p>
    <w:p xmlns:wp14="http://schemas.microsoft.com/office/word/2010/wordml" w:rsidRPr="00D876FF" w:rsidR="005A5769" w:rsidP="4AA61B6B" w:rsidRDefault="00461496" w14:paraId="550846B8" wp14:textId="72696424">
      <w:pPr>
        <w:tabs>
          <w:tab w:val="left" w:pos="2833"/>
        </w:tabs>
        <w:rPr>
          <w:rFonts w:cs="Arial"/>
        </w:rPr>
      </w:pPr>
      <w:r w:rsidRPr="4CA32046" w:rsidR="00461496">
        <w:rPr>
          <w:rFonts w:cs="Arial"/>
        </w:rPr>
        <w:t>F</w:t>
      </w:r>
      <w:r w:rsidRPr="4CA32046" w:rsidR="00EC6A28">
        <w:rPr>
          <w:rFonts w:cs="Arial"/>
        </w:rPr>
        <w:t>agforening</w:t>
      </w:r>
      <w:r w:rsidRPr="4CA32046" w:rsidR="00F25F9E">
        <w:rPr>
          <w:rFonts w:cs="Arial"/>
        </w:rPr>
        <w:t>en</w:t>
      </w:r>
      <w:r w:rsidRPr="4CA32046" w:rsidR="00EC6A28">
        <w:rPr>
          <w:rFonts w:cs="Arial"/>
        </w:rPr>
        <w:t xml:space="preserve"> har </w:t>
      </w:r>
      <w:r w:rsidRPr="4CA32046" w:rsidR="000423B3">
        <w:rPr>
          <w:rFonts w:cs="Arial"/>
        </w:rPr>
        <w:t>i handlingsplanen et</w:t>
      </w:r>
      <w:r w:rsidRPr="4CA32046" w:rsidR="04778038">
        <w:rPr>
          <w:rFonts w:cs="Arial"/>
        </w:rPr>
        <w:t>t</w:t>
      </w:r>
      <w:r w:rsidRPr="4CA32046" w:rsidR="000423B3">
        <w:rPr>
          <w:rFonts w:cs="Arial"/>
        </w:rPr>
        <w:t xml:space="preserve"> 2 årlig prosjekt som krever midler utover overføringen fra fagforbundet. </w:t>
      </w:r>
      <w:r w:rsidRPr="4CA32046" w:rsidR="002B2FEE">
        <w:rPr>
          <w:rFonts w:cs="Arial"/>
        </w:rPr>
        <w:t>En</w:t>
      </w:r>
      <w:r w:rsidRPr="4CA32046" w:rsidR="002B2FEE">
        <w:rPr>
          <w:rFonts w:cs="Arial"/>
        </w:rPr>
        <w:t xml:space="preserve"> </w:t>
      </w:r>
      <w:r w:rsidRPr="4CA32046" w:rsidR="002B2FEE">
        <w:rPr>
          <w:rFonts w:cs="Arial"/>
        </w:rPr>
        <w:t>tilleggskontingent</w:t>
      </w:r>
      <w:r w:rsidRPr="4CA32046" w:rsidR="00EC6A28">
        <w:rPr>
          <w:rFonts w:cs="Arial"/>
        </w:rPr>
        <w:t xml:space="preserve"> må hele tiden vurderes opp mot medlemstallet</w:t>
      </w:r>
      <w:r w:rsidRPr="4CA32046" w:rsidR="000423B3">
        <w:rPr>
          <w:rFonts w:cs="Arial"/>
        </w:rPr>
        <w:t xml:space="preserve">. </w:t>
      </w:r>
    </w:p>
    <w:p xmlns:wp14="http://schemas.microsoft.com/office/word/2010/wordml" w:rsidRPr="00D876FF" w:rsidR="00F90DE3" w:rsidP="4AA61B6B" w:rsidRDefault="00F90DE3" w14:paraId="60061E4C" wp14:noSpellErr="1" wp14:textId="3A55AD4C">
      <w:pPr>
        <w:pStyle w:val="Normal"/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0A07BF1" w:rsidRDefault="009D6F58" w14:paraId="44EAFD9C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0D5E4D" w:rsidP="00A07BF1" w:rsidRDefault="00BB7D43" w14:paraId="504DCBE0" wp14:textId="77777777">
      <w:pPr>
        <w:tabs>
          <w:tab w:val="left" w:pos="2833"/>
        </w:tabs>
        <w:rPr>
          <w:rFonts w:cs="Arial"/>
          <w:b/>
        </w:rPr>
      </w:pPr>
      <w:r>
        <w:rPr>
          <w:rFonts w:cs="Arial"/>
          <w:b/>
        </w:rPr>
        <w:t>Styrets innstilling</w:t>
      </w:r>
      <w:r w:rsidRPr="00D876FF" w:rsidR="000D5E4D">
        <w:rPr>
          <w:rFonts w:cs="Arial"/>
          <w:b/>
        </w:rPr>
        <w:t xml:space="preserve"> til vedtak: </w:t>
      </w:r>
    </w:p>
    <w:p xmlns:wp14="http://schemas.microsoft.com/office/word/2010/wordml" w:rsidRPr="00D876FF" w:rsidR="00216FE2" w:rsidP="00F61255" w:rsidRDefault="00F61255" w14:paraId="1314EF42" wp14:textId="5650A7CE">
      <w:pPr>
        <w:tabs>
          <w:tab w:val="left" w:pos="2833"/>
        </w:tabs>
        <w:rPr>
          <w:rFonts w:cs="Arial"/>
        </w:rPr>
      </w:pPr>
      <w:bookmarkStart w:name="_Hlk122004719" w:id="1"/>
      <w:r w:rsidRPr="4AA61B6B" w:rsidR="00F61255">
        <w:rPr>
          <w:rFonts w:cs="Arial"/>
        </w:rPr>
        <w:t xml:space="preserve">1. Årsmøtet vedtar en </w:t>
      </w:r>
      <w:r w:rsidRPr="4AA61B6B" w:rsidR="1DB0A504">
        <w:rPr>
          <w:rFonts w:cs="Arial"/>
        </w:rPr>
        <w:t>opprettholdelse</w:t>
      </w:r>
      <w:r w:rsidRPr="4AA61B6B" w:rsidR="1DB0A504">
        <w:rPr>
          <w:rFonts w:cs="Arial"/>
        </w:rPr>
        <w:t xml:space="preserve"> av kontingent økning</w:t>
      </w:r>
      <w:r w:rsidRPr="4AA61B6B" w:rsidR="00F61255">
        <w:rPr>
          <w:rFonts w:cs="Arial"/>
        </w:rPr>
        <w:t xml:space="preserve"> fra 1,</w:t>
      </w:r>
      <w:r w:rsidRPr="4AA61B6B" w:rsidR="008F02E7">
        <w:rPr>
          <w:rFonts w:cs="Arial"/>
        </w:rPr>
        <w:t>20</w:t>
      </w:r>
      <w:r w:rsidRPr="4AA61B6B" w:rsidR="00F61255">
        <w:rPr>
          <w:rFonts w:cs="Arial"/>
        </w:rPr>
        <w:t>% av brutto lønn til 1,</w:t>
      </w:r>
      <w:r w:rsidRPr="4AA61B6B" w:rsidR="008F02E7">
        <w:rPr>
          <w:rFonts w:cs="Arial"/>
        </w:rPr>
        <w:t>30</w:t>
      </w:r>
      <w:r w:rsidRPr="4AA61B6B" w:rsidR="00F61255">
        <w:rPr>
          <w:rFonts w:cs="Arial"/>
        </w:rPr>
        <w:t>% av brutto lønn</w:t>
      </w:r>
      <w:r w:rsidRPr="4AA61B6B" w:rsidR="00DF7A1B">
        <w:rPr>
          <w:rFonts w:cs="Arial"/>
        </w:rPr>
        <w:t xml:space="preserve"> med to års varighet</w:t>
      </w:r>
      <w:r w:rsidRPr="4AA61B6B" w:rsidR="00F61255">
        <w:rPr>
          <w:rFonts w:cs="Arial"/>
        </w:rPr>
        <w:t xml:space="preserve">. </w:t>
      </w:r>
    </w:p>
    <w:p xmlns:wp14="http://schemas.microsoft.com/office/word/2010/wordml" w:rsidRPr="00D876FF" w:rsidR="00F61255" w:rsidP="00F61255" w:rsidRDefault="00F61255" w14:paraId="35FA9855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2. Vedtaket oversendes landsstyret for godkjenning. </w:t>
      </w:r>
    </w:p>
    <w:p xmlns:wp14="http://schemas.microsoft.com/office/word/2010/wordml" w:rsidRPr="00D876FF" w:rsidR="009D6F58" w:rsidP="009D6F58" w:rsidRDefault="009D6F58" w14:paraId="4B94D5A5" wp14:textId="77777777">
      <w:pPr>
        <w:tabs>
          <w:tab w:val="left" w:pos="2833"/>
        </w:tabs>
        <w:rPr>
          <w:rFonts w:cs="Arial"/>
        </w:rPr>
      </w:pPr>
    </w:p>
    <w:bookmarkEnd w:id="1"/>
    <w:p xmlns:wp14="http://schemas.microsoft.com/office/word/2010/wordml" w:rsidRPr="00F92D3D" w:rsidR="0027287F" w:rsidP="00F61B75" w:rsidRDefault="0027287F" w14:paraId="3DEEC669" wp14:textId="77777777">
      <w:pPr>
        <w:tabs>
          <w:tab w:val="left" w:pos="2833"/>
        </w:tabs>
        <w:ind w:left="720"/>
        <w:rPr>
          <w:rFonts w:ascii="Times New Roman" w:hAnsi="Times New Roman"/>
        </w:rPr>
      </w:pPr>
    </w:p>
    <w:sectPr w:rsidRPr="00F92D3D" w:rsidR="0027287F"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67033" w:rsidRDefault="00367033" w14:paraId="3656B9AB" wp14:textId="77777777">
      <w:r>
        <w:separator/>
      </w:r>
    </w:p>
  </w:endnote>
  <w:endnote w:type="continuationSeparator" w:id="0">
    <w:p xmlns:wp14="http://schemas.microsoft.com/office/word/2010/wordml" w:rsidR="00367033" w:rsidRDefault="00367033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26CE9" w:rsidR="00426CE9" w:rsidP="00426CE9" w:rsidRDefault="000B4ABE" w14:paraId="27D8E137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b/>
        <w:sz w:val="16"/>
        <w:szCs w:val="16"/>
      </w:rPr>
    </w:pPr>
    <w:r w:rsidRPr="00426CE9">
      <w:rPr>
        <w:sz w:val="16"/>
        <w:szCs w:val="16"/>
      </w:rPr>
      <w:t xml:space="preserve">Fagforbundet avdeling 6, </w:t>
    </w:r>
    <w:r w:rsidRPr="00426CE9" w:rsidR="00426CE9">
      <w:rPr>
        <w:sz w:val="16"/>
        <w:szCs w:val="16"/>
      </w:rPr>
      <w:tab/>
    </w:r>
    <w:r w:rsidRPr="00426CE9" w:rsidR="00426CE9">
      <w:rPr>
        <w:sz w:val="16"/>
        <w:szCs w:val="16"/>
      </w:rPr>
      <w:tab/>
    </w:r>
    <w:r w:rsidRPr="00426CE9" w:rsidR="00426CE9">
      <w:rPr>
        <w:b/>
        <w:sz w:val="16"/>
        <w:szCs w:val="16"/>
      </w:rPr>
      <w:t>Postadresse:</w:t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 xml:space="preserve">Telefon: </w:t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>93 41 63 18</w:t>
    </w:r>
  </w:p>
  <w:p xmlns:wp14="http://schemas.microsoft.com/office/word/2010/wordml" w:rsidRPr="00426CE9" w:rsidR="000B4ABE" w:rsidP="00426CE9" w:rsidRDefault="000B4ABE" w14:paraId="77E26B71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sz w:val="16"/>
        <w:szCs w:val="16"/>
      </w:rPr>
    </w:pPr>
    <w:r w:rsidRPr="00426CE9">
      <w:rPr>
        <w:sz w:val="16"/>
        <w:szCs w:val="16"/>
      </w:rPr>
      <w:t>Teknisk Fagforening, Oslo</w:t>
    </w:r>
    <w:r w:rsidRPr="00426CE9" w:rsidR="00426CE9">
      <w:rPr>
        <w:sz w:val="16"/>
        <w:szCs w:val="16"/>
      </w:rPr>
      <w:tab/>
    </w:r>
    <w:r w:rsidR="00426CE9">
      <w:rPr>
        <w:sz w:val="16"/>
        <w:szCs w:val="16"/>
      </w:rPr>
      <w:tab/>
    </w:r>
    <w:r w:rsidRPr="00426CE9" w:rsidR="00426CE9">
      <w:rPr>
        <w:sz w:val="16"/>
        <w:szCs w:val="16"/>
      </w:rPr>
      <w:t>Postboks 81 Vollebekk</w:t>
    </w:r>
    <w:r w:rsidRPr="00426CE9" w:rsidR="00426CE9">
      <w:rPr>
        <w:sz w:val="16"/>
        <w:szCs w:val="16"/>
      </w:rPr>
      <w:tab/>
    </w:r>
    <w:r w:rsidRPr="00426CE9" w:rsidR="00426CE9">
      <w:rPr>
        <w:sz w:val="16"/>
        <w:szCs w:val="16"/>
      </w:rPr>
      <w:tab/>
    </w:r>
    <w:r w:rsidRPr="00426CE9" w:rsidR="00426CE9">
      <w:rPr>
        <w:b/>
        <w:sz w:val="16"/>
        <w:szCs w:val="16"/>
      </w:rPr>
      <w:t>E-post:</w:t>
    </w:r>
    <w:r w:rsidR="00426CE9">
      <w:rPr>
        <w:b/>
        <w:sz w:val="16"/>
        <w:szCs w:val="16"/>
      </w:rPr>
      <w:tab/>
    </w:r>
    <w:r w:rsidRPr="00047523" w:rsidR="00047523">
      <w:rPr>
        <w:sz w:val="16"/>
        <w:szCs w:val="16"/>
      </w:rPr>
      <w:t>post</w:t>
    </w:r>
    <w:r w:rsidR="00047523">
      <w:rPr>
        <w:b/>
        <w:sz w:val="16"/>
        <w:szCs w:val="16"/>
      </w:rPr>
      <w:t>@</w:t>
    </w:r>
    <w:r w:rsidR="00047523">
      <w:rPr>
        <w:sz w:val="16"/>
        <w:szCs w:val="16"/>
      </w:rPr>
      <w:t>fagforbundet006.no</w:t>
    </w:r>
    <w:r w:rsidRPr="00426CE9" w:rsidR="00EF32EC">
      <w:rPr>
        <w:sz w:val="16"/>
        <w:szCs w:val="16"/>
      </w:rPr>
      <w:t xml:space="preserve">                                               </w:t>
    </w:r>
    <w:r w:rsidRPr="00426CE9">
      <w:rPr>
        <w:sz w:val="16"/>
        <w:szCs w:val="16"/>
      </w:rPr>
      <w:t xml:space="preserve">                       </w:t>
    </w:r>
  </w:p>
  <w:p xmlns:wp14="http://schemas.microsoft.com/office/word/2010/wordml" w:rsidRPr="00426CE9" w:rsidR="00EF32EC" w:rsidP="00426CE9" w:rsidRDefault="000B4ABE" w14:paraId="74FDDE47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sz w:val="16"/>
        <w:szCs w:val="16"/>
      </w:rPr>
    </w:pPr>
    <w:r w:rsidRPr="00426CE9">
      <w:rPr>
        <w:b/>
        <w:sz w:val="16"/>
        <w:szCs w:val="16"/>
      </w:rPr>
      <w:t>Organisasjonsnummer:</w:t>
    </w:r>
    <w:r w:rsidR="00426CE9">
      <w:rPr>
        <w:sz w:val="16"/>
        <w:szCs w:val="16"/>
      </w:rPr>
      <w:t xml:space="preserve"> 813 192 012</w:t>
    </w:r>
    <w:r w:rsidR="00426CE9">
      <w:rPr>
        <w:sz w:val="16"/>
        <w:szCs w:val="16"/>
      </w:rPr>
      <w:tab/>
    </w:r>
    <w:r w:rsidRPr="00426CE9" w:rsidR="00426CE9">
      <w:rPr>
        <w:sz w:val="16"/>
        <w:szCs w:val="16"/>
      </w:rPr>
      <w:t>0516 Oslo</w:t>
    </w:r>
  </w:p>
  <w:p xmlns:wp14="http://schemas.microsoft.com/office/word/2010/wordml" w:rsidRPr="00426CE9" w:rsidR="00426CE9" w:rsidP="00426CE9" w:rsidRDefault="00426CE9" w14:paraId="01DF9A5C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b/>
        <w:sz w:val="16"/>
        <w:szCs w:val="16"/>
      </w:rPr>
    </w:pP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b/>
        <w:sz w:val="16"/>
        <w:szCs w:val="16"/>
      </w:rPr>
      <w:t>Besøksadresse:</w:t>
    </w:r>
  </w:p>
  <w:p xmlns:wp14="http://schemas.microsoft.com/office/word/2010/wordml" w:rsidR="00426CE9" w:rsidP="00426CE9" w:rsidRDefault="000B4ABE" w14:paraId="433FDAB7" wp14:textId="77777777">
    <w:pPr>
      <w:pStyle w:val="NormalWeb"/>
      <w:spacing w:before="0" w:beforeAutospacing="0" w:after="0" w:afterAutospacing="0"/>
      <w:ind w:left="2124" w:firstLine="708"/>
      <w:rPr>
        <w:sz w:val="16"/>
        <w:szCs w:val="16"/>
      </w:rPr>
    </w:pPr>
    <w:r w:rsidRPr="00426CE9">
      <w:rPr>
        <w:sz w:val="16"/>
        <w:szCs w:val="16"/>
      </w:rPr>
      <w:t>Brobekkveien</w:t>
    </w:r>
    <w:r w:rsidR="00426CE9">
      <w:rPr>
        <w:sz w:val="16"/>
        <w:szCs w:val="16"/>
      </w:rPr>
      <w:t xml:space="preserve"> 87</w:t>
    </w:r>
    <w:r w:rsidRPr="00426CE9">
      <w:rPr>
        <w:sz w:val="16"/>
        <w:szCs w:val="16"/>
      </w:rPr>
      <w:t xml:space="preserve"> </w:t>
    </w:r>
  </w:p>
  <w:p xmlns:wp14="http://schemas.microsoft.com/office/word/2010/wordml" w:rsidRPr="00426CE9" w:rsidR="00884AB6" w:rsidP="00426CE9" w:rsidRDefault="000B4ABE" w14:paraId="01242C5E" wp14:textId="77777777">
    <w:pPr>
      <w:pStyle w:val="NormalWeb"/>
      <w:spacing w:before="0" w:beforeAutospacing="0" w:after="0" w:afterAutospacing="0"/>
      <w:ind w:left="2124" w:firstLine="708"/>
      <w:rPr>
        <w:sz w:val="16"/>
        <w:szCs w:val="16"/>
      </w:rPr>
    </w:pPr>
    <w:r w:rsidRPr="00426CE9">
      <w:rPr>
        <w:sz w:val="16"/>
        <w:szCs w:val="16"/>
      </w:rPr>
      <w:t>0582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67033" w:rsidRDefault="00367033" w14:paraId="049F31CB" wp14:textId="77777777">
      <w:r>
        <w:separator/>
      </w:r>
    </w:p>
  </w:footnote>
  <w:footnote w:type="continuationSeparator" w:id="0">
    <w:p xmlns:wp14="http://schemas.microsoft.com/office/word/2010/wordml" w:rsidR="00367033" w:rsidRDefault="00367033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5C5A3C" w:rsidR="00884AB6" w:rsidP="005C5A3C" w:rsidRDefault="00EF7BB7" w14:paraId="0B6C2CD8" wp14:textId="77777777">
    <w:pPr>
      <w:pStyle w:val="Rentekst"/>
      <w:pBdr>
        <w:bottom w:val="single" w:color="auto" w:sz="4" w:space="1"/>
      </w:pBdr>
      <w:ind w:hanging="284"/>
      <w:jc w:val="both"/>
      <w:rPr>
        <w:rFonts w:ascii="Times New Roman" w:hAnsi="Times New Roman" w:eastAsia="MS Mincho" w:cs="Times New Roman"/>
        <w:b/>
        <w:sz w:val="32"/>
        <w:szCs w:val="32"/>
      </w:rPr>
    </w:pPr>
    <w:r w:rsidRPr="005C5A3C">
      <w:rPr>
        <w:b/>
        <w:noProof/>
        <w:sz w:val="72"/>
        <w:szCs w:val="72"/>
      </w:rPr>
      <w:drawing>
        <wp:inline xmlns:wp14="http://schemas.microsoft.com/office/word/2010/wordprocessingDrawing" distT="0" distB="0" distL="0" distR="0" wp14:anchorId="25A5367E" wp14:editId="7777777">
          <wp:extent cx="1438275" cy="1066800"/>
          <wp:effectExtent l="0" t="0" r="0" b="0"/>
          <wp:docPr id="1" name="Bilde 1" descr="logorø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rø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A3C">
      <w:rPr>
        <w:rFonts w:ascii="Times New Roman" w:hAnsi="Times New Roman" w:eastAsia="MS Mincho" w:cs="Times New Roman"/>
        <w:b/>
        <w:sz w:val="32"/>
        <w:szCs w:val="32"/>
      </w:rPr>
      <w:t xml:space="preserve">Fagforbundet avdeling </w:t>
    </w:r>
    <w:r w:rsidR="00EF32EC">
      <w:rPr>
        <w:rFonts w:ascii="Times New Roman" w:hAnsi="Times New Roman" w:eastAsia="MS Mincho" w:cs="Times New Roman"/>
        <w:b/>
        <w:sz w:val="32"/>
        <w:szCs w:val="32"/>
      </w:rPr>
      <w:t>6</w:t>
    </w:r>
    <w:r w:rsidR="005C5A3C">
      <w:rPr>
        <w:rFonts w:ascii="Times New Roman" w:hAnsi="Times New Roman" w:eastAsia="MS Mincho" w:cs="Times New Roman"/>
        <w:b/>
        <w:sz w:val="32"/>
        <w:szCs w:val="32"/>
      </w:rPr>
      <w:t>,</w:t>
    </w:r>
    <w:r w:rsidRPr="005C5A3C" w:rsidR="005C5A3C">
      <w:rPr>
        <w:rFonts w:ascii="Times New Roman" w:hAnsi="Times New Roman" w:eastAsia="MS Mincho" w:cs="Times New Roman"/>
        <w:b/>
        <w:sz w:val="32"/>
        <w:szCs w:val="32"/>
      </w:rPr>
      <w:t xml:space="preserve"> </w:t>
    </w:r>
    <w:r w:rsidR="005C5A3C">
      <w:rPr>
        <w:rFonts w:ascii="Times New Roman" w:hAnsi="Times New Roman" w:eastAsia="MS Mincho" w:cs="Times New Roman"/>
        <w:b/>
        <w:sz w:val="32"/>
        <w:szCs w:val="32"/>
      </w:rPr>
      <w:t>Teknisk Fagforening Oslo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87"/>
    <w:multiLevelType w:val="hybridMultilevel"/>
    <w:tmpl w:val="A704B9A2"/>
    <w:lvl w:ilvl="0" w:tplc="38F8F432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8A7D5A"/>
    <w:multiLevelType w:val="hybridMultilevel"/>
    <w:tmpl w:val="6616D018"/>
    <w:lvl w:ilvl="0" w:tplc="C414C67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D079A0"/>
    <w:multiLevelType w:val="hybridMultilevel"/>
    <w:tmpl w:val="3DA69B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AA6F76"/>
    <w:multiLevelType w:val="hybridMultilevel"/>
    <w:tmpl w:val="8D1866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E46E0A"/>
    <w:multiLevelType w:val="hybridMultilevel"/>
    <w:tmpl w:val="96E8B482"/>
    <w:lvl w:ilvl="0" w:tplc="F6B65A1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72E1E"/>
    <w:multiLevelType w:val="hybridMultilevel"/>
    <w:tmpl w:val="95EC013E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A44F18"/>
    <w:multiLevelType w:val="hybridMultilevel"/>
    <w:tmpl w:val="057CB1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651A7"/>
    <w:multiLevelType w:val="hybridMultilevel"/>
    <w:tmpl w:val="7F2E6C82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2040278852">
    <w:abstractNumId w:val="1"/>
  </w:num>
  <w:num w:numId="2" w16cid:durableId="299265558">
    <w:abstractNumId w:val="0"/>
  </w:num>
  <w:num w:numId="3" w16cid:durableId="609893966">
    <w:abstractNumId w:val="5"/>
  </w:num>
  <w:num w:numId="4" w16cid:durableId="172762226">
    <w:abstractNumId w:val="4"/>
  </w:num>
  <w:num w:numId="5" w16cid:durableId="1336349404">
    <w:abstractNumId w:val="2"/>
  </w:num>
  <w:num w:numId="6" w16cid:durableId="609318132">
    <w:abstractNumId w:val="3"/>
  </w:num>
  <w:num w:numId="7" w16cid:durableId="196938368">
    <w:abstractNumId w:val="7"/>
  </w:num>
  <w:num w:numId="8" w16cid:durableId="20605906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E"/>
    <w:rsid w:val="00016CD8"/>
    <w:rsid w:val="00033A16"/>
    <w:rsid w:val="00034BE9"/>
    <w:rsid w:val="00036016"/>
    <w:rsid w:val="00037800"/>
    <w:rsid w:val="000423B3"/>
    <w:rsid w:val="00047523"/>
    <w:rsid w:val="00061DB5"/>
    <w:rsid w:val="00065B3B"/>
    <w:rsid w:val="00087A36"/>
    <w:rsid w:val="000A14DC"/>
    <w:rsid w:val="000B4ABE"/>
    <w:rsid w:val="000D57CA"/>
    <w:rsid w:val="000D5E4D"/>
    <w:rsid w:val="00127943"/>
    <w:rsid w:val="001442B5"/>
    <w:rsid w:val="0014516D"/>
    <w:rsid w:val="0016276B"/>
    <w:rsid w:val="00171FBF"/>
    <w:rsid w:val="001F0E78"/>
    <w:rsid w:val="001F2D84"/>
    <w:rsid w:val="00206735"/>
    <w:rsid w:val="002160D6"/>
    <w:rsid w:val="00216D2A"/>
    <w:rsid w:val="00216FE2"/>
    <w:rsid w:val="00224500"/>
    <w:rsid w:val="0027287F"/>
    <w:rsid w:val="002841F9"/>
    <w:rsid w:val="00293DC4"/>
    <w:rsid w:val="00297250"/>
    <w:rsid w:val="002B0F4F"/>
    <w:rsid w:val="002B2FEE"/>
    <w:rsid w:val="002B3419"/>
    <w:rsid w:val="002D30C0"/>
    <w:rsid w:val="002F1930"/>
    <w:rsid w:val="00367033"/>
    <w:rsid w:val="00374224"/>
    <w:rsid w:val="003755EB"/>
    <w:rsid w:val="00390764"/>
    <w:rsid w:val="003B15C0"/>
    <w:rsid w:val="003B627C"/>
    <w:rsid w:val="004035AF"/>
    <w:rsid w:val="004241A1"/>
    <w:rsid w:val="00426CE9"/>
    <w:rsid w:val="00461496"/>
    <w:rsid w:val="00461D22"/>
    <w:rsid w:val="00465509"/>
    <w:rsid w:val="00473A12"/>
    <w:rsid w:val="004741DF"/>
    <w:rsid w:val="00476D86"/>
    <w:rsid w:val="004932AA"/>
    <w:rsid w:val="004A018C"/>
    <w:rsid w:val="004A0D3F"/>
    <w:rsid w:val="004A4B6F"/>
    <w:rsid w:val="004B1F84"/>
    <w:rsid w:val="004B5D9A"/>
    <w:rsid w:val="004E6368"/>
    <w:rsid w:val="0050280A"/>
    <w:rsid w:val="00517B83"/>
    <w:rsid w:val="00563252"/>
    <w:rsid w:val="00591603"/>
    <w:rsid w:val="00597840"/>
    <w:rsid w:val="005A431A"/>
    <w:rsid w:val="005A5769"/>
    <w:rsid w:val="005C5A3C"/>
    <w:rsid w:val="00604BD1"/>
    <w:rsid w:val="0061224F"/>
    <w:rsid w:val="00673179"/>
    <w:rsid w:val="006D67BC"/>
    <w:rsid w:val="00755D2C"/>
    <w:rsid w:val="0077354B"/>
    <w:rsid w:val="007D4EAE"/>
    <w:rsid w:val="007F1877"/>
    <w:rsid w:val="00806F2D"/>
    <w:rsid w:val="00835B67"/>
    <w:rsid w:val="00884AB6"/>
    <w:rsid w:val="00886649"/>
    <w:rsid w:val="008C7C90"/>
    <w:rsid w:val="008D2ECA"/>
    <w:rsid w:val="008E1B0C"/>
    <w:rsid w:val="008F02E7"/>
    <w:rsid w:val="009026B6"/>
    <w:rsid w:val="00903365"/>
    <w:rsid w:val="00944B23"/>
    <w:rsid w:val="009579EE"/>
    <w:rsid w:val="00963B7F"/>
    <w:rsid w:val="00981A38"/>
    <w:rsid w:val="009D46A7"/>
    <w:rsid w:val="009D6F58"/>
    <w:rsid w:val="00A00558"/>
    <w:rsid w:val="00A07BF1"/>
    <w:rsid w:val="00A404D9"/>
    <w:rsid w:val="00AE59D8"/>
    <w:rsid w:val="00AF368F"/>
    <w:rsid w:val="00B74CAB"/>
    <w:rsid w:val="00B779C1"/>
    <w:rsid w:val="00B85400"/>
    <w:rsid w:val="00BA0E7B"/>
    <w:rsid w:val="00BB3B3E"/>
    <w:rsid w:val="00BB7D43"/>
    <w:rsid w:val="00BC7BC5"/>
    <w:rsid w:val="00C05E54"/>
    <w:rsid w:val="00C34612"/>
    <w:rsid w:val="00CA16B7"/>
    <w:rsid w:val="00CE0450"/>
    <w:rsid w:val="00CF3E59"/>
    <w:rsid w:val="00D256B5"/>
    <w:rsid w:val="00D27B6F"/>
    <w:rsid w:val="00D40E39"/>
    <w:rsid w:val="00D80A93"/>
    <w:rsid w:val="00D84FC4"/>
    <w:rsid w:val="00D876FF"/>
    <w:rsid w:val="00D970D1"/>
    <w:rsid w:val="00DA0ABF"/>
    <w:rsid w:val="00DB4CE3"/>
    <w:rsid w:val="00DD697E"/>
    <w:rsid w:val="00DF7A1B"/>
    <w:rsid w:val="00E17784"/>
    <w:rsid w:val="00E210E9"/>
    <w:rsid w:val="00EA131E"/>
    <w:rsid w:val="00EC21AE"/>
    <w:rsid w:val="00EC6A28"/>
    <w:rsid w:val="00EF32EC"/>
    <w:rsid w:val="00EF7BB7"/>
    <w:rsid w:val="00F17981"/>
    <w:rsid w:val="00F24225"/>
    <w:rsid w:val="00F25F9E"/>
    <w:rsid w:val="00F32C15"/>
    <w:rsid w:val="00F3607A"/>
    <w:rsid w:val="00F61255"/>
    <w:rsid w:val="00F61B75"/>
    <w:rsid w:val="00F62831"/>
    <w:rsid w:val="00F90DE3"/>
    <w:rsid w:val="00F92D3D"/>
    <w:rsid w:val="00FD10DB"/>
    <w:rsid w:val="00FD513F"/>
    <w:rsid w:val="014724EF"/>
    <w:rsid w:val="03139D15"/>
    <w:rsid w:val="04778038"/>
    <w:rsid w:val="09390E77"/>
    <w:rsid w:val="0AD4DED8"/>
    <w:rsid w:val="16B291CD"/>
    <w:rsid w:val="1AC9E44A"/>
    <w:rsid w:val="1C8EC089"/>
    <w:rsid w:val="1DB0A504"/>
    <w:rsid w:val="24173B68"/>
    <w:rsid w:val="2607924D"/>
    <w:rsid w:val="2F3EFC11"/>
    <w:rsid w:val="371B7CDD"/>
    <w:rsid w:val="3747813D"/>
    <w:rsid w:val="4AA61B6B"/>
    <w:rsid w:val="4C41EBCC"/>
    <w:rsid w:val="4CA32046"/>
    <w:rsid w:val="4F798C8E"/>
    <w:rsid w:val="50F5D92F"/>
    <w:rsid w:val="53E2D1C1"/>
    <w:rsid w:val="5CDC0421"/>
    <w:rsid w:val="5CDF387E"/>
    <w:rsid w:val="6DD9452A"/>
    <w:rsid w:val="778BA18F"/>
    <w:rsid w:val="7BC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A96639"/>
  <w15:chartTrackingRefBased/>
  <w15:docId w15:val="{F945312D-AE7E-442A-8285-8E9501602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i/>
      <w:iCs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i/>
      <w:iCs/>
      <w:sz w:val="32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Hyperkobling">
    <w:name w:val="Hyperlink"/>
    <w:rPr>
      <w:color w:val="008000"/>
      <w:u w:val="single"/>
    </w:r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Pr>
      <w:i/>
      <w:iCs/>
      <w:sz w:val="32"/>
    </w:rPr>
  </w:style>
  <w:style w:type="paragraph" w:styleId="Rentekst">
    <w:name w:val="Plain Text"/>
    <w:basedOn w:val="Normal"/>
    <w:link w:val="RentekstTegn"/>
    <w:unhideWhenUsed/>
    <w:rsid w:val="00EF32EC"/>
    <w:rPr>
      <w:rFonts w:ascii="Courier New" w:hAnsi="Courier New" w:cs="Courier New"/>
      <w:sz w:val="20"/>
      <w:szCs w:val="20"/>
    </w:rPr>
  </w:style>
  <w:style w:type="character" w:styleId="RentekstTegn" w:customStyle="1">
    <w:name w:val="Ren tekst Tegn"/>
    <w:link w:val="Rentekst"/>
    <w:rsid w:val="00EF32EC"/>
    <w:rPr>
      <w:rFonts w:ascii="Courier New" w:hAnsi="Courier New" w:cs="Courier New"/>
    </w:rPr>
  </w:style>
  <w:style w:type="paragraph" w:styleId="Bobletekst">
    <w:name w:val="Balloon Text"/>
    <w:basedOn w:val="Normal"/>
    <w:link w:val="BobletekstTegn"/>
    <w:rsid w:val="00BB3B3E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rsid w:val="00BB3B3E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F3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Props1.xml><?xml version="1.0" encoding="utf-8"?>
<ds:datastoreItem xmlns:ds="http://schemas.openxmlformats.org/officeDocument/2006/customXml" ds:itemID="{D4C9CC30-AD09-4164-99C2-0369832DD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755-ec23-4fad-a181-a22deff5061c"/>
    <ds:schemaRef ds:uri="8dc50fa0-16b0-4492-9201-1d8eb103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34A52-2145-408B-9198-348702047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BCAE5-6DE5-4ADB-ABF7-647483B1D8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Friområdenes Fagforening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Feriehjemmet- Håøya</dc:title>
  <dc:subject/>
  <dc:creator>Friområdenes Fagforening</dc:creator>
  <cp:keywords/>
  <cp:lastModifiedBy>Terje Strømsnes</cp:lastModifiedBy>
  <cp:revision>23</cp:revision>
  <cp:lastPrinted>2017-12-06T19:35:00Z</cp:lastPrinted>
  <dcterms:created xsi:type="dcterms:W3CDTF">2024-01-08T09:49:00Z</dcterms:created>
  <dcterms:modified xsi:type="dcterms:W3CDTF">2024-01-09T11:00:18Z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0x01010014AC1AFAF885404B894B218BE99D67AD</vt:lpwstr>
  </property>
</Properties>
</file>