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EBEB" w14:textId="77777777" w:rsidR="00615BDE" w:rsidRDefault="00263AF4">
      <w:r>
        <w:rPr>
          <w:noProof/>
        </w:rPr>
        <w:drawing>
          <wp:anchor distT="0" distB="0" distL="114300" distR="114300" simplePos="0" relativeHeight="251659264" behindDoc="0" locked="0" layoutInCell="1" allowOverlap="1" wp14:anchorId="5390EBEB" wp14:editId="5390EBEC">
            <wp:simplePos x="0" y="0"/>
            <wp:positionH relativeFrom="column">
              <wp:posOffset>66037</wp:posOffset>
            </wp:positionH>
            <wp:positionV relativeFrom="paragraph">
              <wp:posOffset>131445</wp:posOffset>
            </wp:positionV>
            <wp:extent cx="800100" cy="588014"/>
            <wp:effectExtent l="0" t="0" r="0" b="2536"/>
            <wp:wrapTight wrapText="bothSides">
              <wp:wrapPolygon edited="0">
                <wp:start x="0" y="0"/>
                <wp:lineTo x="0" y="20994"/>
                <wp:lineTo x="21086" y="20994"/>
                <wp:lineTo x="21086" y="0"/>
                <wp:lineTo x="0" y="0"/>
              </wp:wrapPolygon>
            </wp:wrapTight>
            <wp:docPr id="837218166" name="Bilde 1" descr="Et bilde som inneholder tekst, Font, rød, symbo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880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390EBEC" w14:textId="77777777" w:rsidR="00615BDE" w:rsidRDefault="00263AF4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FAGFORBUNDET </w:t>
      </w:r>
    </w:p>
    <w:p w14:paraId="5390EBED" w14:textId="77777777" w:rsidR="00615BDE" w:rsidRDefault="00263AF4">
      <w:pPr>
        <w:rPr>
          <w:sz w:val="24"/>
          <w:szCs w:val="24"/>
        </w:rPr>
      </w:pPr>
      <w:r>
        <w:rPr>
          <w:sz w:val="24"/>
          <w:szCs w:val="24"/>
        </w:rPr>
        <w:t>Viken fylkesforening.avd.252</w:t>
      </w:r>
    </w:p>
    <w:p w14:paraId="5390EBEE" w14:textId="77777777" w:rsidR="00615BDE" w:rsidRDefault="00615BDE">
      <w:pPr>
        <w:tabs>
          <w:tab w:val="left" w:pos="5760"/>
        </w:tabs>
      </w:pPr>
    </w:p>
    <w:p w14:paraId="5390EBEF" w14:textId="77777777" w:rsidR="00615BDE" w:rsidRDefault="00615BDE"/>
    <w:p w14:paraId="5390EBF0" w14:textId="77777777" w:rsidR="00615BDE" w:rsidRDefault="00615BDE"/>
    <w:p w14:paraId="5390EBF1" w14:textId="77777777" w:rsidR="00615BDE" w:rsidRDefault="00615BDE"/>
    <w:p w14:paraId="5390EBF2" w14:textId="77777777" w:rsidR="00615BDE" w:rsidRDefault="00615BDE"/>
    <w:p w14:paraId="5390EBF3" w14:textId="77777777" w:rsidR="00615BDE" w:rsidRDefault="00263AF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Varsel om årsmøte 2024</w:t>
      </w:r>
    </w:p>
    <w:p w14:paraId="5390EBF4" w14:textId="77777777" w:rsidR="00615BDE" w:rsidRDefault="00615BDE">
      <w:pPr>
        <w:jc w:val="center"/>
        <w:rPr>
          <w:b/>
          <w:bCs/>
          <w:sz w:val="40"/>
          <w:szCs w:val="40"/>
        </w:rPr>
      </w:pPr>
    </w:p>
    <w:p w14:paraId="5390EBF5" w14:textId="77777777" w:rsidR="00615BDE" w:rsidRDefault="00615BDE">
      <w:pPr>
        <w:jc w:val="center"/>
        <w:rPr>
          <w:b/>
          <w:bCs/>
          <w:sz w:val="40"/>
          <w:szCs w:val="40"/>
        </w:rPr>
      </w:pPr>
    </w:p>
    <w:p w14:paraId="5390EBF6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>Dato:</w:t>
      </w:r>
      <w:r>
        <w:rPr>
          <w:sz w:val="32"/>
          <w:szCs w:val="32"/>
        </w:rPr>
        <w:tab/>
        <w:t xml:space="preserve">Onsdag 24.01.2024 </w:t>
      </w:r>
    </w:p>
    <w:p w14:paraId="5390EBF7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>: 18.00</w:t>
      </w:r>
    </w:p>
    <w:p w14:paraId="5390EBF8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>Sted: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Fylkeshuset i Drammen eller på teams</w:t>
      </w:r>
    </w:p>
    <w:p w14:paraId="5390EBF9" w14:textId="77777777" w:rsidR="00615BDE" w:rsidRDefault="00615BDE">
      <w:pPr>
        <w:rPr>
          <w:sz w:val="32"/>
          <w:szCs w:val="32"/>
        </w:rPr>
      </w:pPr>
    </w:p>
    <w:p w14:paraId="5390EBFA" w14:textId="77777777" w:rsidR="00615BDE" w:rsidRDefault="00615BDE">
      <w:pPr>
        <w:rPr>
          <w:sz w:val="32"/>
          <w:szCs w:val="32"/>
        </w:rPr>
      </w:pPr>
    </w:p>
    <w:p w14:paraId="5390EBFB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>Årsmøtet er foreningens høyeste organ.</w:t>
      </w:r>
    </w:p>
    <w:p w14:paraId="5390EBFC" w14:textId="77777777" w:rsidR="00615BDE" w:rsidRDefault="00615BDE">
      <w:pPr>
        <w:rPr>
          <w:sz w:val="32"/>
          <w:szCs w:val="32"/>
        </w:rPr>
      </w:pPr>
    </w:p>
    <w:p w14:paraId="5390EBFD" w14:textId="77777777" w:rsidR="00615BDE" w:rsidRDefault="00263AF4">
      <w:r>
        <w:rPr>
          <w:sz w:val="32"/>
          <w:szCs w:val="32"/>
        </w:rPr>
        <w:t xml:space="preserve">Saker som ønskes behandlet på </w:t>
      </w:r>
      <w:r>
        <w:rPr>
          <w:sz w:val="32"/>
          <w:szCs w:val="32"/>
        </w:rPr>
        <w:t xml:space="preserve">årsmøtet, må sendes skriftlig til styret innen mandag 08.01.2024 til følgende e-postadresse: </w:t>
      </w:r>
      <w:hyperlink r:id="rId7" w:history="1">
        <w:r>
          <w:rPr>
            <w:rStyle w:val="Hyperkobling"/>
            <w:sz w:val="32"/>
            <w:szCs w:val="32"/>
          </w:rPr>
          <w:t>avd252.post@fagforening.fagforbundet.no</w:t>
        </w:r>
      </w:hyperlink>
    </w:p>
    <w:p w14:paraId="5390EBFE" w14:textId="77777777" w:rsidR="00615BDE" w:rsidRDefault="00615BDE">
      <w:pPr>
        <w:rPr>
          <w:sz w:val="32"/>
          <w:szCs w:val="32"/>
        </w:rPr>
      </w:pPr>
    </w:p>
    <w:p w14:paraId="5390EBFF" w14:textId="77777777" w:rsidR="00615BDE" w:rsidRDefault="00615BDE">
      <w:pPr>
        <w:rPr>
          <w:sz w:val="32"/>
          <w:szCs w:val="32"/>
        </w:rPr>
      </w:pPr>
    </w:p>
    <w:p w14:paraId="5390EC00" w14:textId="77777777" w:rsidR="00615BDE" w:rsidRDefault="00615BDE">
      <w:pPr>
        <w:rPr>
          <w:sz w:val="32"/>
          <w:szCs w:val="32"/>
        </w:rPr>
      </w:pPr>
    </w:p>
    <w:p w14:paraId="5390EC01" w14:textId="77777777" w:rsidR="00615BDE" w:rsidRDefault="00615BDE">
      <w:pPr>
        <w:rPr>
          <w:sz w:val="32"/>
          <w:szCs w:val="32"/>
        </w:rPr>
      </w:pPr>
    </w:p>
    <w:p w14:paraId="5390EC02" w14:textId="77777777" w:rsidR="00615BDE" w:rsidRDefault="00615BDE">
      <w:pPr>
        <w:rPr>
          <w:sz w:val="32"/>
          <w:szCs w:val="32"/>
        </w:rPr>
      </w:pPr>
    </w:p>
    <w:p w14:paraId="5390EC03" w14:textId="77777777" w:rsidR="00615BDE" w:rsidRDefault="00615BDE">
      <w:pPr>
        <w:rPr>
          <w:sz w:val="32"/>
          <w:szCs w:val="32"/>
        </w:rPr>
      </w:pPr>
    </w:p>
    <w:p w14:paraId="5390EC04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>Med vennlig hilsen</w:t>
      </w:r>
    </w:p>
    <w:p w14:paraId="5390EC05" w14:textId="77777777" w:rsidR="00615BDE" w:rsidRDefault="00263AF4">
      <w:pPr>
        <w:rPr>
          <w:sz w:val="32"/>
          <w:szCs w:val="32"/>
        </w:rPr>
      </w:pPr>
      <w:r>
        <w:rPr>
          <w:sz w:val="32"/>
          <w:szCs w:val="32"/>
        </w:rPr>
        <w:t>Styret</w:t>
      </w:r>
    </w:p>
    <w:p w14:paraId="5390EC06" w14:textId="77777777" w:rsidR="00615BDE" w:rsidRDefault="00615BDE">
      <w:pPr>
        <w:rPr>
          <w:sz w:val="32"/>
          <w:szCs w:val="32"/>
        </w:rPr>
      </w:pPr>
    </w:p>
    <w:p w14:paraId="5390EC07" w14:textId="77777777" w:rsidR="00615BDE" w:rsidRDefault="00615BDE">
      <w:pPr>
        <w:rPr>
          <w:sz w:val="32"/>
          <w:szCs w:val="32"/>
        </w:rPr>
      </w:pPr>
    </w:p>
    <w:sectPr w:rsidR="00615B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EBF1" w14:textId="77777777" w:rsidR="00263AF4" w:rsidRDefault="00263AF4">
      <w:r>
        <w:separator/>
      </w:r>
    </w:p>
  </w:endnote>
  <w:endnote w:type="continuationSeparator" w:id="0">
    <w:p w14:paraId="5390EBF3" w14:textId="77777777" w:rsidR="00263AF4" w:rsidRDefault="002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EBED" w14:textId="77777777" w:rsidR="00263AF4" w:rsidRDefault="00263AF4">
      <w:r>
        <w:rPr>
          <w:color w:val="000000"/>
        </w:rPr>
        <w:separator/>
      </w:r>
    </w:p>
  </w:footnote>
  <w:footnote w:type="continuationSeparator" w:id="0">
    <w:p w14:paraId="5390EBEF" w14:textId="77777777" w:rsidR="00263AF4" w:rsidRDefault="002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BDE"/>
    <w:rsid w:val="00263AF4"/>
    <w:rsid w:val="0061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EBEB"/>
  <w15:docId w15:val="{E8B19F08-8BE7-4778-86B9-49187093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line="254" w:lineRule="auto"/>
      <w:outlineLvl w:val="0"/>
    </w:pPr>
    <w:rPr>
      <w:rFonts w:ascii="Calibri Light" w:hAnsi="Calibri Light"/>
      <w:sz w:val="32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4" w:lineRule="auto"/>
      <w:outlineLvl w:val="1"/>
    </w:pPr>
    <w:rPr>
      <w:rFonts w:ascii="Calibri Light" w:hAnsi="Calibri Light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Calibri Light" w:eastAsia="Times New Roman" w:hAnsi="Calibri Light" w:cs="Times New Roman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libri Light" w:eastAsia="Times New Roman" w:hAnsi="Calibri Light" w:cs="Times New Roman"/>
      <w:sz w:val="26"/>
      <w:szCs w:val="26"/>
    </w:rPr>
  </w:style>
  <w:style w:type="paragraph" w:styleId="Sterktsitat">
    <w:name w:val="Intense Quote"/>
    <w:basedOn w:val="Normal"/>
    <w:next w:val="Normal"/>
    <w:pPr>
      <w:pBdr>
        <w:top w:val="single" w:sz="4" w:space="10" w:color="000000"/>
        <w:bottom w:val="single" w:sz="4" w:space="10" w:color="000000"/>
      </w:pBdr>
      <w:spacing w:before="360" w:after="360" w:line="254" w:lineRule="auto"/>
      <w:ind w:left="864" w:right="864"/>
      <w:jc w:val="center"/>
    </w:pPr>
    <w:rPr>
      <w:rFonts w:ascii="Calibri Light" w:eastAsia="Calibri Light" w:hAnsi="Calibri Light"/>
      <w:i/>
      <w:iCs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rPr>
      <w:i/>
      <w:iCs/>
    </w:rPr>
  </w:style>
  <w:style w:type="character" w:styleId="Sterkutheving">
    <w:name w:val="Intense Emphasis"/>
    <w:basedOn w:val="Standardskriftforavsnitt"/>
    <w:rPr>
      <w:i/>
      <w:iCs/>
      <w:color w:val="auto"/>
    </w:rPr>
  </w:style>
  <w:style w:type="character" w:styleId="Sterkreferanse">
    <w:name w:val="Intense Reference"/>
    <w:basedOn w:val="Standardskriftforavsnitt"/>
    <w:rPr>
      <w:b/>
      <w:bCs/>
      <w:smallCaps/>
      <w:color w:val="auto"/>
      <w:spacing w:val="5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vd252.post@fagforening.fagforbunde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391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Anita Reiten</dc:creator>
  <dc:description/>
  <cp:lastModifiedBy>Bente Gårdeng</cp:lastModifiedBy>
  <cp:revision>2</cp:revision>
  <cp:lastPrinted>2023-12-15T09:25:00Z</cp:lastPrinted>
  <dcterms:created xsi:type="dcterms:W3CDTF">2023-12-15T09:25:00Z</dcterms:created>
  <dcterms:modified xsi:type="dcterms:W3CDTF">2023-12-15T09:25:00Z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2023-12-14T16:31:35Z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1bef508e-3d8e-45e0-90b6-0675f1d5eff7</vt:lpwstr>
  </property>
  <property fmtid="{D5CDD505-2E9C-101B-9397-08002B2CF9AE}" pid="8" name="MSIP_Label_06768ce0-ceaf-4778-8ab1-e65d26fe9939_ContentBits">
    <vt:lpwstr>0</vt:lpwstr>
  </property>
</Properties>
</file>